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CEF96" w14:textId="77777777" w:rsidR="0001287D" w:rsidRDefault="0001287D" w:rsidP="00522D96">
      <w:pPr>
        <w:pStyle w:val="Heading1"/>
        <w:spacing w:after="0"/>
      </w:pPr>
      <w:bookmarkStart w:id="0" w:name="_Toc196302749"/>
      <w:r>
        <w:t>Course 5 Orientation</w:t>
      </w:r>
      <w:bookmarkEnd w:id="0"/>
    </w:p>
    <w:p w14:paraId="6E201CD3" w14:textId="77777777" w:rsidR="00522D96" w:rsidRDefault="00522D96" w:rsidP="00522D96">
      <w:pPr>
        <w:spacing w:after="0"/>
      </w:pPr>
      <w:r>
        <w:t>The 2018 farm bill authorized the creation of the USDA’s Office for Urban Agriculture and Innovative Production. As part of its work, this office coordinates support for innovative production practices as a mechanism for scaling the benefits of urban agriculture. The office describes innovative production on its website in the following way:</w:t>
      </w:r>
    </w:p>
    <w:p w14:paraId="60FEC250" w14:textId="77777777" w:rsidR="00522D96" w:rsidRDefault="00522D96" w:rsidP="00522D96">
      <w:pPr>
        <w:spacing w:after="0"/>
      </w:pPr>
    </w:p>
    <w:p w14:paraId="2871540D" w14:textId="0034C5DC" w:rsidR="00522D96" w:rsidRPr="00A20B9E" w:rsidRDefault="00522D96" w:rsidP="00522D96">
      <w:pPr>
        <w:spacing w:after="0"/>
        <w:jc w:val="center"/>
        <w:rPr>
          <w:i/>
          <w:iCs/>
        </w:rPr>
      </w:pPr>
      <w:r w:rsidRPr="00A20B9E">
        <w:rPr>
          <w:i/>
          <w:iCs/>
        </w:rPr>
        <w:t>“Innovative production is a diverse and dynamic area of agriculture, including indoor controlled environment agriculture, rooftop farms, outdoor vertical production, green walls, high-tech vertical farms, greenhouses, and hydroponic, aeroponic, or aquaponic farms. These operations are creating new and better markets, enhancing the competitiveness of specialty crops, and creating economic opportunities for the next generation of agricultural producers. They also support climate resilient food systems by extending the growing season, conserving water, and providing local and regional food options</w:t>
      </w:r>
      <w:r>
        <w:rPr>
          <w:i/>
          <w:iCs/>
        </w:rPr>
        <w:t>.</w:t>
      </w:r>
      <w:r w:rsidRPr="00A20B9E">
        <w:rPr>
          <w:i/>
          <w:iCs/>
        </w:rPr>
        <w:t>”</w:t>
      </w:r>
    </w:p>
    <w:p w14:paraId="1EB23A29" w14:textId="77777777" w:rsidR="00522D96" w:rsidRDefault="00522D96" w:rsidP="00522D96">
      <w:pPr>
        <w:spacing w:after="0"/>
      </w:pPr>
    </w:p>
    <w:p w14:paraId="366DFCA7" w14:textId="0707F46B" w:rsidR="00522D96" w:rsidRDefault="00522D96" w:rsidP="00522D96">
      <w:pPr>
        <w:spacing w:after="0"/>
      </w:pPr>
      <w:r>
        <w:t xml:space="preserve">While there is no one definition of “innovative production,” in this training we will assume a definition of </w:t>
      </w:r>
      <w:r w:rsidRPr="00AC608A">
        <w:rPr>
          <w:i/>
          <w:iCs/>
        </w:rPr>
        <w:t>innovative</w:t>
      </w:r>
      <w:r>
        <w:t xml:space="preserve"> that means to “make changes in something established, especially by introducing new methods, ideas, or products</w:t>
      </w:r>
      <w:r>
        <w:t>.”</w:t>
      </w:r>
    </w:p>
    <w:p w14:paraId="348270A1" w14:textId="77777777" w:rsidR="00522D96" w:rsidRDefault="00522D96" w:rsidP="00522D96">
      <w:pPr>
        <w:spacing w:after="0"/>
      </w:pPr>
    </w:p>
    <w:p w14:paraId="0B27A1CA" w14:textId="573851BC" w:rsidR="00522D96" w:rsidRDefault="00522D96" w:rsidP="00522D96">
      <w:pPr>
        <w:spacing w:after="0"/>
      </w:pPr>
      <w:r w:rsidRPr="00CC33E3">
        <w:t xml:space="preserve">The types of innovative production included in the USDA description are not practiced exclusively in urban areas. However, urban areas are considered hot spots for innovation. The unique challenges and opportunities presented in urban spaces, including high cost of land and labor, small land parcel size and limited land availability, environmental impacts like the heat island effect or shading from surrounding buildings, access to customers, and proximity and visibility to neighbors push urban growers to explore creative and “innovative” approaches to make urban agriculture feasible in these conditions. </w:t>
      </w:r>
    </w:p>
    <w:p w14:paraId="0A7678EF" w14:textId="77777777" w:rsidR="00522D96" w:rsidRDefault="00522D96" w:rsidP="00522D96">
      <w:pPr>
        <w:spacing w:after="0"/>
      </w:pPr>
    </w:p>
    <w:p w14:paraId="7E0A254A" w14:textId="77777777" w:rsidR="00522D96" w:rsidRDefault="00522D96" w:rsidP="00522D96">
      <w:pPr>
        <w:spacing w:after="0"/>
      </w:pPr>
      <w:r w:rsidRPr="00CC33E3">
        <w:t>My colleagues at Cornell Cooperative Extension have worked with many farmers who learn to farm in urban settings and test their business strategies in urban markets before moving to rural areas to expand their enterprise, bringing their creative farming strategies with them and contributing to the vitality of rural communities.</w:t>
      </w:r>
    </w:p>
    <w:p w14:paraId="66457820" w14:textId="77777777" w:rsidR="00522D96" w:rsidRDefault="00522D96" w:rsidP="00522D96">
      <w:pPr>
        <w:spacing w:after="0"/>
      </w:pPr>
    </w:p>
    <w:p w14:paraId="121E4137" w14:textId="0FFE3F14" w:rsidR="00522D96" w:rsidRDefault="00522D96" w:rsidP="00522D96">
      <w:pPr>
        <w:spacing w:after="0"/>
      </w:pPr>
      <w:r>
        <w:t xml:space="preserve">Innovative production practices are increasingly considered part of better, more livable urban design. Internationally and in the U.S., large cities are continuing to grow and become </w:t>
      </w:r>
      <w:proofErr w:type="gramStart"/>
      <w:r>
        <w:t>more dense</w:t>
      </w:r>
      <w:proofErr w:type="gramEnd"/>
      <w:r>
        <w:t xml:space="preserve">, prompting calls to make these urban areas healthier and more livable. As we discussed in Course 4, urban agriculture promises a variety of benefits including expanding nutrition access, creating more livable cities through the provision of </w:t>
      </w:r>
      <w:r>
        <w:lastRenderedPageBreak/>
        <w:t xml:space="preserve">ecosystem services, and community and economic development. Urban planners increasingly recognize these benefits and are turning to urban agriculture as a mechanism for improving urban life. While we refer to many urban </w:t>
      </w:r>
      <w:proofErr w:type="gramStart"/>
      <w:r>
        <w:t>agriculture</w:t>
      </w:r>
      <w:proofErr w:type="gramEnd"/>
      <w:r>
        <w:t xml:space="preserve"> approaches as “innovative” because of their capacity for change, they are not necessarily “new.” Urban growers may have been practicing these techniques for years and sometimes for generations. </w:t>
      </w:r>
    </w:p>
    <w:p w14:paraId="2DB88970" w14:textId="77777777" w:rsidR="00522D96" w:rsidRDefault="00522D96" w:rsidP="00522D96">
      <w:pPr>
        <w:spacing w:after="0"/>
      </w:pPr>
    </w:p>
    <w:p w14:paraId="1B7D58D8" w14:textId="77777777" w:rsidR="00522D96" w:rsidRDefault="00522D96" w:rsidP="00522D96">
      <w:pPr>
        <w:spacing w:after="0"/>
      </w:pPr>
      <w:r>
        <w:t xml:space="preserve">This course explores some of the innovative production practices you are most likely to encounter in urban areas. We will briefly review urban production typologies before diving into specific examples of innovative production. </w:t>
      </w:r>
    </w:p>
    <w:p w14:paraId="32C61110" w14:textId="77777777" w:rsidR="00522D96" w:rsidRDefault="00522D96" w:rsidP="00522D96">
      <w:pPr>
        <w:spacing w:after="0"/>
      </w:pPr>
    </w:p>
    <w:p w14:paraId="73896E4C" w14:textId="77777777" w:rsidR="00522D96" w:rsidRDefault="00522D96" w:rsidP="00522D96">
      <w:pPr>
        <w:spacing w:after="0"/>
      </w:pPr>
      <w:r>
        <w:t>As a participant in this course, you will:</w:t>
      </w:r>
    </w:p>
    <w:p w14:paraId="7A59517E" w14:textId="77777777" w:rsidR="00522D96" w:rsidRDefault="00522D96" w:rsidP="00522D96">
      <w:pPr>
        <w:pStyle w:val="ListParagraph"/>
        <w:numPr>
          <w:ilvl w:val="0"/>
          <w:numId w:val="1"/>
        </w:numPr>
        <w:spacing w:after="0" w:line="240" w:lineRule="auto"/>
      </w:pPr>
      <w:r>
        <w:t>Identify and distinguish between different types of innovative production</w:t>
      </w:r>
    </w:p>
    <w:p w14:paraId="4F984097" w14:textId="77777777" w:rsidR="00522D96" w:rsidRDefault="00522D96" w:rsidP="00522D96">
      <w:pPr>
        <w:pStyle w:val="ListParagraph"/>
        <w:numPr>
          <w:ilvl w:val="0"/>
          <w:numId w:val="1"/>
        </w:numPr>
        <w:spacing w:after="0" w:line="240" w:lineRule="auto"/>
      </w:pPr>
      <w:r>
        <w:t>Evaluate the various benefits of innovative production</w:t>
      </w:r>
    </w:p>
    <w:p w14:paraId="1EF2B766" w14:textId="77777777" w:rsidR="00522D96" w:rsidRDefault="00522D96" w:rsidP="00522D96">
      <w:pPr>
        <w:pStyle w:val="ListParagraph"/>
        <w:numPr>
          <w:ilvl w:val="0"/>
          <w:numId w:val="1"/>
        </w:numPr>
        <w:spacing w:after="0" w:line="240" w:lineRule="auto"/>
      </w:pPr>
      <w:r>
        <w:t xml:space="preserve">Examine how the USDA can support innovative producers, and the challenges innovative producers may face when seeking USDA assistance </w:t>
      </w:r>
    </w:p>
    <w:p w14:paraId="60729606" w14:textId="77777777" w:rsidR="00522D96" w:rsidRDefault="00522D96" w:rsidP="00522D96">
      <w:pPr>
        <w:spacing w:after="0"/>
      </w:pPr>
    </w:p>
    <w:p w14:paraId="26F25972" w14:textId="77777777" w:rsidR="00522D96" w:rsidRDefault="00522D96" w:rsidP="00522D96">
      <w:pPr>
        <w:spacing w:after="0"/>
      </w:pPr>
      <w:r>
        <w:t xml:space="preserve">We only have time in this course for a basic introduction of each innovative production method. For more information about which federal programs are available to support production, marketing, and research for innovative producers, check out the USDA’s website on Innovative Production, which we’ve included in this course’s Additional Resources section. </w:t>
      </w:r>
    </w:p>
    <w:p w14:paraId="3A5E2828" w14:textId="77777777" w:rsidR="00522D96" w:rsidRDefault="00522D96" w:rsidP="00522D96">
      <w:pPr>
        <w:spacing w:after="0"/>
      </w:pPr>
    </w:p>
    <w:p w14:paraId="493753C8" w14:textId="77777777" w:rsidR="00522D96" w:rsidRDefault="00522D96" w:rsidP="00522D96">
      <w:pPr>
        <w:spacing w:after="0"/>
      </w:pPr>
      <w:r>
        <w:t>Before digging into innovative production, let’s first revisit the production typologies we covered in Course 3.</w:t>
      </w:r>
    </w:p>
    <w:p w14:paraId="55AE34EE" w14:textId="77777777" w:rsidR="00A52CC6" w:rsidRDefault="00A52CC6" w:rsidP="00A52CC6">
      <w:pPr>
        <w:pStyle w:val="Heading2"/>
        <w:spacing w:after="0"/>
      </w:pPr>
      <w:bookmarkStart w:id="1" w:name="_Toc196302750"/>
      <w:r>
        <w:t>Revisiting production typologies</w:t>
      </w:r>
      <w:bookmarkEnd w:id="1"/>
    </w:p>
    <w:p w14:paraId="173161A2" w14:textId="77777777" w:rsidR="00A52CC6" w:rsidRDefault="00A52CC6" w:rsidP="00A52CC6">
      <w:pPr>
        <w:spacing w:after="0"/>
      </w:pPr>
      <w:r>
        <w:t xml:space="preserve">The production typologies we introduced in Course 3: Recognizing Urban Agriculture included soil-based, non-soil-based, and animal agriculture. </w:t>
      </w:r>
    </w:p>
    <w:p w14:paraId="5C7B4F27" w14:textId="77777777" w:rsidR="00A52CC6" w:rsidRDefault="00A52CC6" w:rsidP="00A52CC6">
      <w:pPr>
        <w:spacing w:after="0"/>
      </w:pPr>
    </w:p>
    <w:p w14:paraId="01987A11" w14:textId="77777777" w:rsidR="00A52CC6" w:rsidRDefault="00A52CC6" w:rsidP="00A52CC6">
      <w:pPr>
        <w:spacing w:after="0"/>
      </w:pPr>
      <w:r>
        <w:t>Soil-based agriculture includes growing directly in the ground or importing soil or soil mixtures to raised beds, rooftops, or containers. We believe most urban growers in the United States practice some sort of soil-based agriculture. Many urban growers choose to import soil or compost rather than growing in native urban soils. Soil-based agriculture in urban areas can generate ecosystem services and establish new growing space in impervious urban landscapes.</w:t>
      </w:r>
    </w:p>
    <w:p w14:paraId="518F8B0F" w14:textId="77777777" w:rsidR="00A52CC6" w:rsidRDefault="00A52CC6" w:rsidP="00A52CC6">
      <w:pPr>
        <w:spacing w:after="0"/>
      </w:pPr>
    </w:p>
    <w:p w14:paraId="0AD690BA" w14:textId="77777777" w:rsidR="00A52CC6" w:rsidRDefault="00A52CC6" w:rsidP="00A52CC6">
      <w:pPr>
        <w:spacing w:after="0"/>
      </w:pPr>
      <w:r>
        <w:lastRenderedPageBreak/>
        <w:t xml:space="preserve">Non-soil-based agriculture is the growing of crops without soil. In Course 3, we introduced common forms of non-soil-based agriculture including hydroponics, aeroponics, aquaponics, and aquaculture. Mushroom farming is another type of non-soil-based agriculture commonly found in urban areas. We’ll go into more detail about non-soil-based agriculture in this course. </w:t>
      </w:r>
    </w:p>
    <w:p w14:paraId="647AD914" w14:textId="77777777" w:rsidR="00A52CC6" w:rsidRDefault="00A52CC6" w:rsidP="00A52CC6">
      <w:pPr>
        <w:spacing w:after="0"/>
      </w:pPr>
    </w:p>
    <w:p w14:paraId="57E6C63B" w14:textId="77777777" w:rsidR="00A52CC6" w:rsidRDefault="00A52CC6" w:rsidP="00A52CC6">
      <w:pPr>
        <w:spacing w:after="0"/>
      </w:pPr>
      <w:r>
        <w:t>Urban animal agriculture is the raising of animals or livestock in urban areas, typically smaller animals like chickens, bees, or rabbits. The types of animals an urban grower may raise depends on local conditions, the constraints of specific urban environments, and local zoning and regulations. Aquaculture and aquaponics inclusive of fish and seafood are both types of animal agriculture.</w:t>
      </w:r>
    </w:p>
    <w:p w14:paraId="4B4FA9D6" w14:textId="77777777" w:rsidR="00A52CC6" w:rsidRDefault="00A52CC6" w:rsidP="00A52CC6">
      <w:pPr>
        <w:spacing w:after="0"/>
      </w:pPr>
    </w:p>
    <w:p w14:paraId="4A335FDE" w14:textId="77777777" w:rsidR="00A52CC6" w:rsidRDefault="00A52CC6" w:rsidP="00A52CC6">
      <w:pPr>
        <w:spacing w:after="0"/>
      </w:pPr>
      <w:r>
        <w:t xml:space="preserve">Urban farmers may practice a combination of these production typologies, and many forms of innovative production do not neatly fit within just one category. Therefore, we will continue this course by exploring specific examples of innovative production. </w:t>
      </w:r>
    </w:p>
    <w:p w14:paraId="2FF19B6B" w14:textId="77777777" w:rsidR="00A52CC6" w:rsidRDefault="00A52CC6" w:rsidP="00A52CC6">
      <w:pPr>
        <w:spacing w:after="0"/>
      </w:pPr>
    </w:p>
    <w:p w14:paraId="62E4348E" w14:textId="77777777" w:rsidR="00A52CC6" w:rsidRPr="00D1687D" w:rsidRDefault="00A52CC6" w:rsidP="00A52CC6">
      <w:pPr>
        <w:spacing w:after="0"/>
      </w:pPr>
      <w:r>
        <w:t xml:space="preserve">Now, let’s dig into some innovative production approaches! </w:t>
      </w:r>
    </w:p>
    <w:p w14:paraId="67C11FDF" w14:textId="77777777" w:rsidR="00A52CC6" w:rsidRDefault="00A52CC6" w:rsidP="00A52CC6">
      <w:pPr>
        <w:pStyle w:val="Heading1"/>
        <w:spacing w:after="0"/>
      </w:pPr>
      <w:bookmarkStart w:id="2" w:name="_Toc196302751"/>
      <w:r>
        <w:t>Intensive Planting Strategies</w:t>
      </w:r>
      <w:bookmarkEnd w:id="2"/>
    </w:p>
    <w:p w14:paraId="76F0AA9D" w14:textId="3901049C" w:rsidR="00A52CC6" w:rsidRDefault="00A52CC6" w:rsidP="00A52CC6">
      <w:pPr>
        <w:spacing w:after="0"/>
      </w:pPr>
      <w:r>
        <w:t xml:space="preserve">Accessing land creates unique challenges for urban growers. By square foot, land is generally more expensive in urban areas compared to rural areas, and parcel size is often limited by development. Urban growers can respond to these constraints by practicing intensive growing strategies that generate high yields per square foot, sometimes exceeding regional and national averages on a per-acre basis for certain crops. </w:t>
      </w:r>
    </w:p>
    <w:p w14:paraId="378F782E" w14:textId="77777777" w:rsidR="00040C36" w:rsidRDefault="00040C36" w:rsidP="00040C36">
      <w:pPr>
        <w:pStyle w:val="Heading2"/>
      </w:pPr>
      <w:bookmarkStart w:id="3" w:name="_Toc196302752"/>
      <w:r>
        <w:t>Succession planting</w:t>
      </w:r>
      <w:bookmarkEnd w:id="3"/>
    </w:p>
    <w:p w14:paraId="16025A13" w14:textId="619D5B99" w:rsidR="00040C36" w:rsidRDefault="00040C36" w:rsidP="00040C36">
      <w:r w:rsidRPr="00C963E3">
        <w:t xml:space="preserve">Succession planting is one such intensive planting technique </w:t>
      </w:r>
      <w:r>
        <w:t>in which seedlings are continuously transplanted to replace plants reaching the end of their growth cycle to keep the farm or garden in production</w:t>
      </w:r>
      <w:r w:rsidRPr="00C963E3">
        <w:t xml:space="preserve"> </w:t>
      </w:r>
      <w:r>
        <w:t>for as long as the seasons allow</w:t>
      </w:r>
      <w:r w:rsidRPr="00C963E3">
        <w:t>. For example, an urban farmer might plant their onions in the spring, then immediately plant fall beets</w:t>
      </w:r>
      <w:r>
        <w:t xml:space="preserve"> in the same bed</w:t>
      </w:r>
      <w:r w:rsidRPr="00C963E3">
        <w:t xml:space="preserve"> once they harvest their onions. In addition to maximizing production potential, succession planting has other benefits including cycling nutrients in the soil when </w:t>
      </w:r>
      <w:r>
        <w:t>non-related</w:t>
      </w:r>
      <w:r w:rsidRPr="00C963E3">
        <w:t xml:space="preserve"> crop families are planted after each other and preventing erosion and runoff by limiting the time that soil lies uncovered.</w:t>
      </w:r>
    </w:p>
    <w:p w14:paraId="5020DA1E" w14:textId="77777777" w:rsidR="002120D4" w:rsidRDefault="002120D4" w:rsidP="002120D4">
      <w:pPr>
        <w:pStyle w:val="Heading2"/>
      </w:pPr>
      <w:bookmarkStart w:id="4" w:name="_Toc196302753"/>
      <w:r>
        <w:lastRenderedPageBreak/>
        <w:t>Intercropping</w:t>
      </w:r>
      <w:bookmarkEnd w:id="4"/>
    </w:p>
    <w:p w14:paraId="175C887E" w14:textId="45546518" w:rsidR="002120D4" w:rsidRDefault="002120D4" w:rsidP="002120D4">
      <w:r w:rsidRPr="00C963E3">
        <w:t>Intercropping</w:t>
      </w:r>
      <w:r>
        <w:t xml:space="preserve"> is another intensive planting technique in which multiple crop species are strategically planted together in the same rows or beds at the same time. A classic example is the “three sisters” Indigenous American cropping system, in which corn, beans, and squash are planted together. The corn grows first, quickly providing a structure for beans to use as a trellis. The beans fix nitrogen in the soil to feed the nitrogen hungry corn plant. The squash grows last, taking advantage of any light making its way past the corn and spreading out its leaves to crowd out weeds.</w:t>
      </w:r>
    </w:p>
    <w:p w14:paraId="53ED0A36" w14:textId="77777777" w:rsidR="002120D4" w:rsidRPr="00C963E3" w:rsidRDefault="002120D4" w:rsidP="002120D4">
      <w:pPr>
        <w:pStyle w:val="Heading2"/>
      </w:pPr>
      <w:bookmarkStart w:id="5" w:name="_Toc196302754"/>
      <w:r w:rsidRPr="00C963E3">
        <w:t>SPIN farming</w:t>
      </w:r>
      <w:bookmarkEnd w:id="5"/>
    </w:p>
    <w:p w14:paraId="47AD9B8C" w14:textId="377EE61A" w:rsidR="002120D4" w:rsidRDefault="002120D4" w:rsidP="002120D4">
      <w:r w:rsidRPr="00C963E3">
        <w:t>SPIN</w:t>
      </w:r>
      <w:r>
        <w:t xml:space="preserve">, or “small plot intensive,” farming is a business model approach to intensive growing that promises $50,000 or more in gross sales from a ½ acre of land (or about 20,000 square feet). SPIN farming was developed by Canadian farmers who realized the comparative advantages of rural and urban farming: they found it more profitable to plant lower-value bulk crops like potatoes and onions on their rural farm and high-value crops like carrots, spinach, and salad mixes on their urban farm in Saskatoon. SPIN farming implements space-saving, intensive growing strategies like succession planting, intercropping, and vertical farming, and prioritizes high-margin crops like salad greens, tomatoes, and cut flowers which offer multiple harvests per plant. Annabel Khouri and her husband Eric practice SPIN-Farming at their ½ acre, for profit farm in Cleveland, Ohio. You can watch a video overview of their farm operations in Course 4. </w:t>
      </w:r>
    </w:p>
    <w:p w14:paraId="6A353335" w14:textId="77777777" w:rsidR="002120D4" w:rsidRDefault="002120D4" w:rsidP="002120D4">
      <w:pPr>
        <w:pStyle w:val="Heading2"/>
      </w:pPr>
      <w:bookmarkStart w:id="6" w:name="_Toc196302755"/>
      <w:r>
        <w:t>Vertical farming</w:t>
      </w:r>
      <w:bookmarkEnd w:id="6"/>
    </w:p>
    <w:p w14:paraId="15FA60EE" w14:textId="25653A6B" w:rsidR="002120D4" w:rsidRDefault="002120D4" w:rsidP="002120D4">
      <w:r w:rsidRPr="00541BE4">
        <w:t>Vertical farming is the practice of growing crops stacked on top of each other, rather than along horizontal rows. Vertical</w:t>
      </w:r>
      <w:r>
        <w:t xml:space="preserve"> farming</w:t>
      </w:r>
      <w:r w:rsidRPr="00541BE4">
        <w:t xml:space="preserve"> allows farmers to maximize a small footprint by growing crops up trellises or other supports. While many people associate vertical farming with modern, high-tech, non-soil-based indoor operations, vertical farming may be practiced in either soil-based or non-soil-based systems and the practice originated hundreds or potentially thousands of years ago. The ancient hanging gardens of Babylon are thought to be the earliest example of vertical farming, and “fruit walls,” in which Mediterranean fruits were grown </w:t>
      </w:r>
      <w:r>
        <w:t xml:space="preserve">alongside </w:t>
      </w:r>
      <w:r w:rsidRPr="00541BE4">
        <w:t xml:space="preserve">heat-retaining masonry walls in colder, northern climates, were popularized in Europe in the 1600s. </w:t>
      </w:r>
      <w:r>
        <w:t>Today, many</w:t>
      </w:r>
      <w:r w:rsidRPr="00541BE4">
        <w:t xml:space="preserve"> outdoor</w:t>
      </w:r>
      <w:r>
        <w:t xml:space="preserve">, soil-based </w:t>
      </w:r>
      <w:r w:rsidRPr="00541BE4">
        <w:t xml:space="preserve">urban farms and community gardens </w:t>
      </w:r>
      <w:r>
        <w:t>practice</w:t>
      </w:r>
      <w:r w:rsidRPr="00541BE4">
        <w:t xml:space="preserve"> vertical farming to maximize productive space where</w:t>
      </w:r>
      <w:r>
        <w:t xml:space="preserve"> the high price of</w:t>
      </w:r>
      <w:r w:rsidRPr="00541BE4">
        <w:t xml:space="preserve"> land </w:t>
      </w:r>
      <w:r>
        <w:t>limits the horizontal growing footprint</w:t>
      </w:r>
      <w:r w:rsidRPr="00541BE4">
        <w:t xml:space="preserve">. </w:t>
      </w:r>
    </w:p>
    <w:p w14:paraId="14A7C621" w14:textId="77777777" w:rsidR="00246D98" w:rsidRDefault="00246D98" w:rsidP="00246D98">
      <w:pPr>
        <w:pStyle w:val="Heading1"/>
      </w:pPr>
      <w:bookmarkStart w:id="7" w:name="_Toc196302756"/>
      <w:r>
        <w:lastRenderedPageBreak/>
        <w:t>Controlled Environment Agriculture (CEA)</w:t>
      </w:r>
      <w:bookmarkEnd w:id="7"/>
    </w:p>
    <w:p w14:paraId="27FEA1F3" w14:textId="77777777" w:rsidR="00A60E56" w:rsidRDefault="00A60E56" w:rsidP="001B3956">
      <w:pPr>
        <w:spacing w:after="0"/>
      </w:pPr>
      <w:r>
        <w:t>Controlled environment agriculture, or CEA, is an approach to agricultural production that is increasing in popularity, with the number of CEA operations growing over 100% between 2009 and 2019 in the United States. However, there is no one definition of CEA. Some groups characterize CEA as inclusive of “a variety of systems that take a technology-based approach to farming” which range from more simple, lower tech, to more advanced, higher tech, systems. Cornell Cooperative Extension shares the USDA Economic Research Service’s more limited description of CEA, taking it to mean systems that allow producers to control factors such as temperature, air flow, light exposure, and/or precipitation. Cornell Cooperative Extension’s working definition would include soil-based greenhouses, high tunnels, indoor vertical farming, and indoor hydroponic systems. We will explore examples of these systems in a moment, but first, I want to further contextualize CEA as a means of innovative production.</w:t>
      </w:r>
    </w:p>
    <w:p w14:paraId="6E97A17E" w14:textId="77777777" w:rsidR="00A60E56" w:rsidRDefault="00A60E56" w:rsidP="001B3956">
      <w:pPr>
        <w:spacing w:after="0"/>
      </w:pPr>
    </w:p>
    <w:p w14:paraId="4A1B6425" w14:textId="77777777" w:rsidR="00A60E56" w:rsidRDefault="00A60E56" w:rsidP="001B3956">
      <w:pPr>
        <w:spacing w:after="0"/>
      </w:pPr>
      <w:r>
        <w:t>CEA separates an agricultural system from the outdoor environment, allowing farmers to control for variable climate, pests, and disease, or as an approach to season extension. CEA can also integrate vertical farming techniques, making it a response to the challenge of land availability and access in urban areas. As a result, many CEA systems are non-soil-based and designed to be lightweight and modular, allowing farmers to maximize space and integrate innovative designs. In theory, this type of agriculture can be practiced anywhere, especially in urban areas. CEA advocates claim that these systems can be more productive than conventional agriculture and more efficient in terms of land and water use. However, the true efficiency of these systems is still an open question, as many soilless enterprises do not publish data on their resource use, and it varies considerably based on system design.</w:t>
      </w:r>
    </w:p>
    <w:p w14:paraId="17DDC592" w14:textId="77777777" w:rsidR="00A60E56" w:rsidRDefault="00A60E56" w:rsidP="001B3956">
      <w:pPr>
        <w:spacing w:after="0"/>
      </w:pPr>
    </w:p>
    <w:p w14:paraId="31F13B9F" w14:textId="77777777" w:rsidR="00A60E56" w:rsidRDefault="00A60E56" w:rsidP="001B3956">
      <w:pPr>
        <w:spacing w:after="0"/>
      </w:pPr>
      <w:r>
        <w:t xml:space="preserve">Challenges to indoor agriculture include technology and input costs, the cost of renting commercial or manufacturing space in a city, and costs and demand for highly skilled labor and automating equipment like robotics. These costs mean most commercial CEA operations must prioritize growing only the highest value crops (including leafy greens, herbs, mushrooms, berries, fruiting vegetables like tomatoes and cucumbers, cut flowers, and nursery plants), and larger CEA operations often require investment from venture capital. While many outdoor or soil-based urban farmers practice intensive growing strategies that depend on a variety of crops, the largest, most high-tech indoor operations often practice monoculture, which can increase efficiency but introduce issues related to pest and disease management that require additional inputs like pesticides. These types of </w:t>
      </w:r>
      <w:r>
        <w:lastRenderedPageBreak/>
        <w:t>operations often function more like technology enterprises than traditional farms and may be ineligible for USDA programs targeting small businesses or family farms.</w:t>
      </w:r>
    </w:p>
    <w:p w14:paraId="0E89047A" w14:textId="77777777" w:rsidR="00A60E56" w:rsidRDefault="00A60E56" w:rsidP="001B3956">
      <w:pPr>
        <w:spacing w:after="0"/>
      </w:pPr>
    </w:p>
    <w:p w14:paraId="397D7B43" w14:textId="77777777" w:rsidR="00A60E56" w:rsidRDefault="00A60E56" w:rsidP="001B3956">
      <w:pPr>
        <w:spacing w:after="0"/>
      </w:pPr>
      <w:r>
        <w:t xml:space="preserve">Moving agriculture indoors presents some other challenges. Indoor systems rely on manufactured energy to compensate for the natural systems they must replicate. In a greenhouse, a farmer may not need to replicate sunlight but must replicate air flow and irrigation; in a warehouse, a farmer will need to provide lights, heating, air flow, and irrigation. Many of these systems depend on the resilience of their local power grid. If that grid experiences an outage during an extreme weather event and a pump or light is out for an extended </w:t>
      </w:r>
      <w:proofErr w:type="gramStart"/>
      <w:r>
        <w:t>period of time</w:t>
      </w:r>
      <w:proofErr w:type="gramEnd"/>
      <w:r>
        <w:t>, the farmer’s plants will die. Pest management in controlled environment systems can also become complex. While controlled environment strategies can reduce plant exposure to pests, they can also create environments devoid of natural controls on pests, like beneficial insects that eat pest populations. In CEA systems, once a pest is introduced, it can be very difficult to manage. Some high-tech CEA systems operate like clean rooms in which workers must wear protective gear to mitigate the impact of the external environment on the system. The USDA’s Risk Management Agency, or RMA, offers a Controlled Environment (CE) crop insurance program which covers destruction of crops in the event of “plant disease and contamination introduced from the environment even though all biosecurity protocols were followed.”</w:t>
      </w:r>
    </w:p>
    <w:p w14:paraId="1DEE82FF" w14:textId="77777777" w:rsidR="00A60E56" w:rsidRDefault="00A60E56" w:rsidP="001B3956">
      <w:pPr>
        <w:spacing w:after="0"/>
      </w:pPr>
    </w:p>
    <w:p w14:paraId="62243951" w14:textId="77777777" w:rsidR="00A60E56" w:rsidRDefault="00A60E56" w:rsidP="001B3956">
      <w:pPr>
        <w:spacing w:after="0"/>
      </w:pPr>
      <w:r>
        <w:t>A final point. Controlled environment agriculture is not exclusive to urban areas; in fact, some of the largest CEA operations require hundreds of thousands of square feet, necessitating siting in peri-urban, industrial, or rural areas. For example, Superior Fresh is an aquaponics operation based in rural Wisconsin raising salmon and leafy greens under 13 acres of greenhouse glass. Superior Fresh was the country’s largest aquaponics operation in the United States in 2023, right in the middle of America’s dairy heartland.</w:t>
      </w:r>
    </w:p>
    <w:p w14:paraId="22B7B99C" w14:textId="77777777" w:rsidR="00A60E56" w:rsidRDefault="00A60E56" w:rsidP="001B3956">
      <w:pPr>
        <w:spacing w:after="0"/>
      </w:pPr>
    </w:p>
    <w:p w14:paraId="739ACC98" w14:textId="7D585FB3" w:rsidR="00246D98" w:rsidRDefault="00A60E56" w:rsidP="001B3956">
      <w:pPr>
        <w:spacing w:after="0"/>
      </w:pPr>
      <w:r>
        <w:t xml:space="preserve">I hope this context has helped clarify the opportunities and challenges that CEA presents. </w:t>
      </w:r>
      <w:proofErr w:type="gramStart"/>
      <w:r>
        <w:t>With this in mind, we’ll</w:t>
      </w:r>
      <w:proofErr w:type="gramEnd"/>
      <w:r>
        <w:t xml:space="preserve"> now explore some common examples of CEA: hydroponics, aeroponics, and aquaponics.</w:t>
      </w:r>
    </w:p>
    <w:p w14:paraId="523EFF2F" w14:textId="77777777" w:rsidR="00B01ED5" w:rsidRDefault="00B01ED5" w:rsidP="001B3956">
      <w:pPr>
        <w:pStyle w:val="Heading2"/>
        <w:spacing w:after="0"/>
      </w:pPr>
      <w:bookmarkStart w:id="8" w:name="_Toc196302757"/>
      <w:r>
        <w:t>Hydroponics &amp; aeroponics</w:t>
      </w:r>
      <w:bookmarkEnd w:id="8"/>
    </w:p>
    <w:p w14:paraId="55D09998" w14:textId="44737D0E" w:rsidR="00B01ED5" w:rsidRDefault="00B01ED5" w:rsidP="001B3956">
      <w:pPr>
        <w:spacing w:after="0"/>
      </w:pPr>
      <w:r>
        <w:t xml:space="preserve">Hydroponics refers generally to soilless growing systems in which nutrient-infused water fertilizes plant roots directly, sometimes in combination with inert substrates that anchor plants within the system. Hydroponics includes a variety of specific growing techniques, including deep water culture (or DWC), nutrient film technique (or NFT), ebb and flow or flood and drain, drip system, and wicking system, to name a few. Aeroponics is a specific </w:t>
      </w:r>
      <w:r>
        <w:lastRenderedPageBreak/>
        <w:t xml:space="preserve">type of hydroponics in which plant roots dangle freely, rather than being anchored in an inert substrate, and are continuously misted with nutrient-rich water. </w:t>
      </w:r>
    </w:p>
    <w:p w14:paraId="3EA14F29" w14:textId="77777777" w:rsidR="00B01ED5" w:rsidRDefault="00B01ED5" w:rsidP="001B3956">
      <w:pPr>
        <w:spacing w:after="0"/>
      </w:pPr>
    </w:p>
    <w:p w14:paraId="4D66A3CC" w14:textId="77777777" w:rsidR="00B01ED5" w:rsidRDefault="00B01ED5" w:rsidP="001B3956">
      <w:pPr>
        <w:spacing w:after="0"/>
      </w:pPr>
      <w:r w:rsidRPr="005D0D75">
        <w:t xml:space="preserve">We’ve provided a link to a deep dive on each of these systems from consulting firm Agritecture in the Additional Resources section of this course. We also visited Greg Crafter, founder and lead farmer at </w:t>
      </w:r>
      <w:proofErr w:type="spellStart"/>
      <w:r w:rsidRPr="005D0D75">
        <w:t>Produce’d</w:t>
      </w:r>
      <w:proofErr w:type="spellEnd"/>
      <w:r w:rsidRPr="005D0D75">
        <w:t>, a hydroponics operation in Atlanta, Georgia. In the following video, Greg will explain his approach to hydroponics, including the Dutch Bucket, or the Bato Bucket, system, vertical hydroponics, and flood/drain systems. We’ll cover one more type of CEA before virtually visiting his farm.</w:t>
      </w:r>
    </w:p>
    <w:p w14:paraId="75A6A305" w14:textId="77777777" w:rsidR="00B01ED5" w:rsidRDefault="00B01ED5" w:rsidP="001B3956">
      <w:pPr>
        <w:pStyle w:val="Heading2"/>
        <w:spacing w:after="0"/>
      </w:pPr>
      <w:bookmarkStart w:id="9" w:name="_Toc196302758"/>
      <w:r>
        <w:t>Aquaponics</w:t>
      </w:r>
      <w:bookmarkEnd w:id="9"/>
    </w:p>
    <w:p w14:paraId="14C8F5D3" w14:textId="03BDA792" w:rsidR="00B01ED5" w:rsidRDefault="00B01ED5" w:rsidP="001B3956">
      <w:pPr>
        <w:spacing w:after="0"/>
      </w:pPr>
      <w:r>
        <w:t xml:space="preserve">Aquaponics is a combination of aquaculture and hydroponics; it is a mutually beneficial, symbiotic, and energy-efficient system in which plants and fish are cultivated concurrently in a water-based system. In aquaponic systems, fish generate ammonia through their waste which is converted to nitrate by </w:t>
      </w:r>
      <w:proofErr w:type="gramStart"/>
      <w:r>
        <w:t>naturally-occurring</w:t>
      </w:r>
      <w:proofErr w:type="gramEnd"/>
      <w:r>
        <w:t xml:space="preserve"> bacteria; water carries those nutrients to plant roots, reducing the need for additional fertilizer inputs. This process cleans the water, which is recirculated between the plants and the fish in a </w:t>
      </w:r>
      <w:proofErr w:type="gramStart"/>
      <w:r>
        <w:t>closed-loop</w:t>
      </w:r>
      <w:proofErr w:type="gramEnd"/>
      <w:r>
        <w:t xml:space="preserve">. Aquaponics has been practiced globally for thousands of years, dating back to floating farms tended by Aztec peoples living in modern-day Mexico from the year 1,000 AD. Historical examples also existed in modern-day China and Thailand where fish and rice farming are still integrated today. </w:t>
      </w:r>
    </w:p>
    <w:p w14:paraId="7C8B4EA1" w14:textId="77777777" w:rsidR="00B01ED5" w:rsidRDefault="00B01ED5" w:rsidP="001B3956">
      <w:pPr>
        <w:spacing w:after="0"/>
      </w:pPr>
    </w:p>
    <w:p w14:paraId="0754726C" w14:textId="69E4ACC1" w:rsidR="00B01ED5" w:rsidRDefault="00B01ED5" w:rsidP="001B3956">
      <w:pPr>
        <w:spacing w:after="0"/>
      </w:pPr>
      <w:r>
        <w:t>Oko Farms in Brooklyn, New York is a modern-day example of aquaponics in an urban area. Oko Farms centers their growing practices around T.E.K., or Traditional Ecological Knowledge, considered “</w:t>
      </w:r>
      <w:r w:rsidRPr="00523D51">
        <w:t>low-tech, easily adaptable and accessible growing techniques rooted in symbiosis</w:t>
      </w:r>
      <w:r>
        <w:t>.</w:t>
      </w:r>
      <w:r>
        <w:t>”</w:t>
      </w:r>
      <w:r>
        <w:t xml:space="preserve"> They raise a variety of fish, including </w:t>
      </w:r>
      <w:r w:rsidRPr="004C14B3">
        <w:t>mirror carp, catfish, goldfish, koi, bluegill, crawfish</w:t>
      </w:r>
      <w:r>
        <w:t>,</w:t>
      </w:r>
      <w:r w:rsidRPr="004C14B3">
        <w:t xml:space="preserve"> and freshwater prawns</w:t>
      </w:r>
      <w:r>
        <w:t xml:space="preserve">. These fish support the production of a wide variety of vegetables, herbs, fruits, and flowers, including strawberries, sweet potatoes, lemongrass, okra, millet sorghum, marshmallow, cotton, indigo, and more. The farm practices integrated pest management and feeds their fish a varied diet, including leafy greens grown on the farm. Oko Farms recently celebrated its 10-year anniversary and operates as a non-profit to allow the farm to pursue a mission of demystifying aquaponics through accessible educational programming. </w:t>
      </w:r>
    </w:p>
    <w:p w14:paraId="4DB65D58" w14:textId="77777777" w:rsidR="00B01ED5" w:rsidRDefault="00B01ED5" w:rsidP="001B3956">
      <w:pPr>
        <w:spacing w:after="0"/>
      </w:pPr>
    </w:p>
    <w:p w14:paraId="6827D714" w14:textId="77777777" w:rsidR="00B01ED5" w:rsidRDefault="00B01ED5" w:rsidP="001B3956">
      <w:pPr>
        <w:spacing w:after="0"/>
      </w:pPr>
      <w:r w:rsidRPr="0073333C">
        <w:t xml:space="preserve">Next up, we’ll turn it over to Greg from </w:t>
      </w:r>
      <w:proofErr w:type="spellStart"/>
      <w:r w:rsidRPr="0073333C">
        <w:t>Produce’d</w:t>
      </w:r>
      <w:proofErr w:type="spellEnd"/>
      <w:r w:rsidRPr="0073333C">
        <w:t xml:space="preserve"> in Atlanta, Georgia.</w:t>
      </w:r>
    </w:p>
    <w:p w14:paraId="5B186747" w14:textId="77777777" w:rsidR="00B01ED5" w:rsidRDefault="00B01ED5" w:rsidP="001B3956">
      <w:pPr>
        <w:spacing w:after="0"/>
      </w:pPr>
    </w:p>
    <w:p w14:paraId="43CF0A0A" w14:textId="77777777" w:rsidR="001F501F" w:rsidRDefault="001F501F" w:rsidP="001B3956">
      <w:pPr>
        <w:pStyle w:val="Heading1"/>
        <w:spacing w:after="0"/>
      </w:pPr>
      <w:bookmarkStart w:id="10" w:name="_Toc196302759"/>
      <w:r>
        <w:lastRenderedPageBreak/>
        <w:t xml:space="preserve">Innovative Production: Hydroponics at </w:t>
      </w:r>
      <w:proofErr w:type="spellStart"/>
      <w:r>
        <w:t>Produce’d</w:t>
      </w:r>
      <w:bookmarkEnd w:id="10"/>
      <w:proofErr w:type="spellEnd"/>
      <w:r>
        <w:t xml:space="preserve"> </w:t>
      </w:r>
    </w:p>
    <w:p w14:paraId="78C105BC" w14:textId="77777777" w:rsidR="001F501F" w:rsidRDefault="001F501F" w:rsidP="001B3956">
      <w:pPr>
        <w:spacing w:after="0"/>
      </w:pPr>
      <w:r>
        <w:t xml:space="preserve">[Greg Crafter, </w:t>
      </w:r>
      <w:proofErr w:type="spellStart"/>
      <w:r>
        <w:t>Produce’d</w:t>
      </w:r>
      <w:proofErr w:type="spellEnd"/>
      <w:r>
        <w:t>, Atlanta, Georgia]</w:t>
      </w:r>
    </w:p>
    <w:p w14:paraId="2005F0EA" w14:textId="77777777" w:rsidR="001F501F" w:rsidRDefault="001F501F" w:rsidP="001B3956">
      <w:pPr>
        <w:spacing w:after="0"/>
      </w:pPr>
      <w:proofErr w:type="gramStart"/>
      <w:r>
        <w:t>So</w:t>
      </w:r>
      <w:proofErr w:type="gramEnd"/>
      <w:r>
        <w:t xml:space="preserve"> in very basic, simple terms, hydroponics is the method of growing plants without using dirt or soil. ‘Hydro’ means water. ‘</w:t>
      </w:r>
      <w:proofErr w:type="spellStart"/>
      <w:r>
        <w:t>Ponics</w:t>
      </w:r>
      <w:proofErr w:type="spellEnd"/>
      <w:r>
        <w:t>’ means work. And when you combine the two the work that's done to grow plants is done in the water. So, you combine the two, that's where you get 'hydroponics.'</w:t>
      </w:r>
    </w:p>
    <w:p w14:paraId="1EF7FEFA" w14:textId="77777777" w:rsidR="001F501F" w:rsidRDefault="001F501F" w:rsidP="001B3956">
      <w:pPr>
        <w:pStyle w:val="Heading2"/>
        <w:spacing w:after="0"/>
      </w:pPr>
      <w:bookmarkStart w:id="11" w:name="_Toc196302760"/>
      <w:r>
        <w:t>Water Reservoir and Pump System</w:t>
      </w:r>
      <w:bookmarkEnd w:id="11"/>
    </w:p>
    <w:p w14:paraId="2AFD789D" w14:textId="77777777" w:rsidR="001F501F" w:rsidRDefault="001F501F" w:rsidP="001B3956">
      <w:pPr>
        <w:spacing w:after="0"/>
      </w:pPr>
      <w:r>
        <w:t xml:space="preserve">This is the heartbeat of the farm. This is a 155-gallon reservoir where </w:t>
      </w:r>
      <w:proofErr w:type="gramStart"/>
      <w:r>
        <w:t>all of</w:t>
      </w:r>
      <w:proofErr w:type="gramEnd"/>
      <w:r>
        <w:t xml:space="preserve"> the nutrients to feed </w:t>
      </w:r>
      <w:proofErr w:type="gramStart"/>
      <w:r>
        <w:t>all of</w:t>
      </w:r>
      <w:proofErr w:type="gramEnd"/>
      <w:r>
        <w:t xml:space="preserve"> our plants are kept in this reservoir tank. As the plants absorb the nutrients, the monitoring system tells the mixture of the nutrients and the pH content when to add more nutrients so that it's consistent all the time. </w:t>
      </w:r>
      <w:proofErr w:type="gramStart"/>
      <w:r>
        <w:t>So</w:t>
      </w:r>
      <w:proofErr w:type="gramEnd"/>
      <w:r>
        <w:t xml:space="preserve"> the plants are getting the food that they need all periods of the, </w:t>
      </w:r>
      <w:proofErr w:type="gramStart"/>
      <w:r>
        <w:t>at all times</w:t>
      </w:r>
      <w:proofErr w:type="gramEnd"/>
      <w:r>
        <w:t xml:space="preserve"> during the growing season for their growth.</w:t>
      </w:r>
    </w:p>
    <w:p w14:paraId="5908F6ED" w14:textId="77777777" w:rsidR="001F501F" w:rsidRDefault="001F501F" w:rsidP="001B3956">
      <w:pPr>
        <w:spacing w:after="0"/>
      </w:pPr>
    </w:p>
    <w:p w14:paraId="47F5BE69" w14:textId="77777777" w:rsidR="001F501F" w:rsidRDefault="001F501F" w:rsidP="001B3956">
      <w:pPr>
        <w:spacing w:after="0"/>
      </w:pPr>
      <w:r>
        <w:t xml:space="preserve">All right. So, as the water gets transferred from this tank to the plants, before it does that, it </w:t>
      </w:r>
      <w:proofErr w:type="gramStart"/>
      <w:r>
        <w:t>actually goes</w:t>
      </w:r>
      <w:proofErr w:type="gramEnd"/>
      <w:r>
        <w:t xml:space="preserve"> through a UV filtration system which is this silver tube here. </w:t>
      </w:r>
      <w:proofErr w:type="gramStart"/>
      <w:r>
        <w:t>All of</w:t>
      </w:r>
      <w:proofErr w:type="gramEnd"/>
      <w:r>
        <w:t xml:space="preserve"> this water passes through the </w:t>
      </w:r>
      <w:proofErr w:type="gramStart"/>
      <w:r>
        <w:t>system</w:t>
      </w:r>
      <w:proofErr w:type="gramEnd"/>
      <w:r>
        <w:t xml:space="preserve"> and it kills </w:t>
      </w:r>
      <w:proofErr w:type="gramStart"/>
      <w:r>
        <w:t>all of</w:t>
      </w:r>
      <w:proofErr w:type="gramEnd"/>
      <w:r>
        <w:t xml:space="preserve"> the bacteria, any microbes that's carried in the water. And as, when the pumps are on, this system comes on as well. So, 3 or 4 times throughout a 24-hour cycle, this UV filtration system is on cleaning the water.</w:t>
      </w:r>
    </w:p>
    <w:p w14:paraId="39969398" w14:textId="77777777" w:rsidR="001F501F" w:rsidRDefault="001F501F" w:rsidP="001B3956">
      <w:pPr>
        <w:pStyle w:val="Heading2"/>
        <w:spacing w:after="0"/>
      </w:pPr>
      <w:bookmarkStart w:id="12" w:name="_Toc196302761"/>
      <w:r>
        <w:t>Dutch Bucket/ Bato Bucket System</w:t>
      </w:r>
      <w:bookmarkEnd w:id="12"/>
    </w:p>
    <w:p w14:paraId="60A8F2B4" w14:textId="77777777" w:rsidR="001F501F" w:rsidRDefault="001F501F" w:rsidP="001B3956">
      <w:pPr>
        <w:spacing w:after="0"/>
      </w:pPr>
      <w:r>
        <w:t xml:space="preserve">So, the first system that we get to here is called the Dutch Bucket or Bato Bucket system. And </w:t>
      </w:r>
      <w:proofErr w:type="gramStart"/>
      <w:r>
        <w:t>basically</w:t>
      </w:r>
      <w:proofErr w:type="gramEnd"/>
      <w:r>
        <w:t xml:space="preserve"> the medium that we're using is perlite which is the white rocks and clay pebbles. They're both very porous, they absorb water.</w:t>
      </w:r>
    </w:p>
    <w:p w14:paraId="4C73BDFA" w14:textId="77777777" w:rsidR="001F501F" w:rsidRDefault="001F501F" w:rsidP="001B3956">
      <w:pPr>
        <w:spacing w:after="0"/>
      </w:pPr>
    </w:p>
    <w:p w14:paraId="0F4C10D1" w14:textId="77777777" w:rsidR="001F501F" w:rsidRDefault="001F501F" w:rsidP="001B3956">
      <w:pPr>
        <w:spacing w:after="0"/>
      </w:pPr>
      <w:r>
        <w:t xml:space="preserve">This is one of three different hydroponic systems that we use. And the reason we use the Bato Bucket system, a lot of the plants that we grow hydroponically like strawberries, for example, or the asparagus here, a lot of their root structure takes place underneath these medium </w:t>
      </w:r>
      <w:proofErr w:type="gramStart"/>
      <w:r>
        <w:t>levels</w:t>
      </w:r>
      <w:proofErr w:type="gramEnd"/>
      <w:r>
        <w:t xml:space="preserve"> and it creates other plants through, that pop up in different places. </w:t>
      </w:r>
      <w:proofErr w:type="gramStart"/>
      <w:r>
        <w:t>So</w:t>
      </w:r>
      <w:proofErr w:type="gramEnd"/>
      <w:r>
        <w:t xml:space="preserve"> we can’t utilize these plants to grow and make other plants in the vertical systems or some of the other growing systems. This is why we use the Bato Bucket, so it has enough space underneath to do the job that it needs to do.</w:t>
      </w:r>
    </w:p>
    <w:p w14:paraId="742DD21A" w14:textId="77777777" w:rsidR="001F501F" w:rsidRDefault="001F501F" w:rsidP="001B3956">
      <w:pPr>
        <w:spacing w:after="0"/>
      </w:pPr>
    </w:p>
    <w:p w14:paraId="1CE227C8" w14:textId="77777777" w:rsidR="001F501F" w:rsidRDefault="001F501F" w:rsidP="001B3956">
      <w:pPr>
        <w:spacing w:after="0"/>
      </w:pPr>
      <w:r>
        <w:t>How this system works: The reservoir that's down here, this is a ten-gallon reservoir, it has the nutrients there that gets pumped up top of the, through the black tubes. And every four hours, the nutrients are pumped into the buckets, the excess nutrients follow through the white tubing and goes back into a reservoir.</w:t>
      </w:r>
    </w:p>
    <w:p w14:paraId="2B1CF28F" w14:textId="77777777" w:rsidR="001F501F" w:rsidRDefault="001F501F" w:rsidP="001B3956">
      <w:pPr>
        <w:spacing w:after="0"/>
      </w:pPr>
    </w:p>
    <w:p w14:paraId="109215B1" w14:textId="77777777" w:rsidR="001F501F" w:rsidRDefault="001F501F" w:rsidP="001B3956">
      <w:pPr>
        <w:spacing w:after="0"/>
      </w:pPr>
      <w:r>
        <w:lastRenderedPageBreak/>
        <w:t xml:space="preserve">This is the monitoring system for this </w:t>
      </w:r>
      <w:proofErr w:type="gramStart"/>
      <w:r>
        <w:t>particular Bato</w:t>
      </w:r>
      <w:proofErr w:type="gramEnd"/>
      <w:r>
        <w:t xml:space="preserve"> Bucket system, very similar to the </w:t>
      </w:r>
      <w:proofErr w:type="spellStart"/>
      <w:r>
        <w:t>the</w:t>
      </w:r>
      <w:proofErr w:type="spellEnd"/>
      <w:r>
        <w:t xml:space="preserve"> larger unit for the other parts of the farm, but we monitor the pH level and the nutrient density level here as well.</w:t>
      </w:r>
    </w:p>
    <w:p w14:paraId="4F56F48D" w14:textId="77777777" w:rsidR="001F501F" w:rsidRDefault="001F501F" w:rsidP="001B3956">
      <w:pPr>
        <w:pStyle w:val="Heading2"/>
        <w:spacing w:after="0"/>
      </w:pPr>
      <w:bookmarkStart w:id="13" w:name="_Toc196302762"/>
      <w:r>
        <w:t>Vertical Hydroponic/ Aeroponic Drip System</w:t>
      </w:r>
      <w:bookmarkEnd w:id="13"/>
    </w:p>
    <w:p w14:paraId="55F0A97A" w14:textId="77777777" w:rsidR="001F501F" w:rsidRDefault="001F501F" w:rsidP="001B3956">
      <w:pPr>
        <w:spacing w:after="0"/>
      </w:pPr>
      <w:r>
        <w:t xml:space="preserve">This is a vertical hydroponic tower system. Some people call it aeroponics, it is a version of aeroponics, it's a drip system where the nutrients get pumped, if you can see the small black tubing on top of the towers, the nutrients get pumped to the tops of these towers, and they run down the back side of the tower itself where the plant roots are growing through this - this is a poly fiber. It takes the place of what is called the 'medium,' but it as well is porous. And there is a wicking strip that’s in here that absorbs the nutrients, you can see that wicking strip right there, it absorbs the nutrients, but it also allows the plant roots to, to grow and attach themselves to the wicking strip </w:t>
      </w:r>
      <w:proofErr w:type="gramStart"/>
      <w:r>
        <w:t>and also</w:t>
      </w:r>
      <w:proofErr w:type="gramEnd"/>
      <w:r>
        <w:t xml:space="preserve"> the poly fiber here. But gravity does its thing, the excess nutrients will go into this trough and the trough is tied to a filtration system, again, that goes back into the main reservoir here, which is this 25-gallon tank here. And this cycle repeats itself every four hours, in a 24-hour cycle.</w:t>
      </w:r>
    </w:p>
    <w:p w14:paraId="0CA28883" w14:textId="77777777" w:rsidR="001F501F" w:rsidRDefault="001F501F" w:rsidP="001B3956">
      <w:pPr>
        <w:spacing w:after="0"/>
      </w:pPr>
    </w:p>
    <w:p w14:paraId="525BBF3D" w14:textId="77777777" w:rsidR="001F501F" w:rsidRDefault="001F501F" w:rsidP="001B3956">
      <w:pPr>
        <w:spacing w:after="0"/>
      </w:pPr>
      <w:proofErr w:type="gramStart"/>
      <w:r>
        <w:t>So</w:t>
      </w:r>
      <w:proofErr w:type="gramEnd"/>
      <w:r>
        <w:t xml:space="preserve"> these aren't lights that you get from Walmart, Home Depot, Kroger, those type of things. These are very </w:t>
      </w:r>
      <w:proofErr w:type="gramStart"/>
      <w:r>
        <w:t>high</w:t>
      </w:r>
      <w:proofErr w:type="gramEnd"/>
      <w:r>
        <w:t xml:space="preserve"> efficient LED, full spectrum lighting. The meaning full spectrum means that it mimics the different spectrum levels that the sun also gives out. But the plants see this, and they grow toward the sun. Particularly with this type of vertical hydroponic unit, the plants will </w:t>
      </w:r>
      <w:proofErr w:type="gramStart"/>
      <w:r>
        <w:t>actually grow</w:t>
      </w:r>
      <w:proofErr w:type="gramEnd"/>
      <w:r>
        <w:t xml:space="preserve"> out, they'll start growing out, they kind of create a dip because of the weight, and then they will adjust themselves with the root structure and start growing upward and toward the light.</w:t>
      </w:r>
    </w:p>
    <w:p w14:paraId="24C46319" w14:textId="77777777" w:rsidR="001F501F" w:rsidRDefault="001F501F" w:rsidP="001B3956">
      <w:pPr>
        <w:spacing w:after="0"/>
      </w:pPr>
    </w:p>
    <w:p w14:paraId="1D1A8B0E" w14:textId="77777777" w:rsidR="001F501F" w:rsidRDefault="001F501F" w:rsidP="001B3956">
      <w:pPr>
        <w:spacing w:after="0"/>
      </w:pPr>
      <w:r>
        <w:t xml:space="preserve">So, with this </w:t>
      </w:r>
      <w:proofErr w:type="gramStart"/>
      <w:r>
        <w:t>particular system</w:t>
      </w:r>
      <w:proofErr w:type="gramEnd"/>
      <w:r>
        <w:t>, there's a variety of plants, as you can see, that's growing. But it's a consistent type of growth. And it also shows you the variety of plants that we grow and have the capability of growing from herbs, lettuce greens, and different vegetable varieties.</w:t>
      </w:r>
    </w:p>
    <w:p w14:paraId="1E554AD1" w14:textId="77777777" w:rsidR="001F501F" w:rsidRDefault="001F501F" w:rsidP="001B3956">
      <w:pPr>
        <w:pStyle w:val="Heading2"/>
        <w:spacing w:after="0"/>
      </w:pPr>
      <w:bookmarkStart w:id="14" w:name="_Toc196302763"/>
      <w:r>
        <w:t>Flood/Drain Table</w:t>
      </w:r>
      <w:bookmarkEnd w:id="14"/>
    </w:p>
    <w:p w14:paraId="4923E647" w14:textId="77777777" w:rsidR="001F501F" w:rsidRPr="00A70837" w:rsidRDefault="001F501F" w:rsidP="001B3956">
      <w:pPr>
        <w:spacing w:after="0"/>
      </w:pPr>
      <w:r>
        <w:t xml:space="preserve">This is called the Flood/Drain table. And how it works: Every 4 to 5 hours the nutrients from the major, the main system here, it gets pumped into these trays and it kind of fills up, kind of like a sink or a bathtub, it fills up from the bottom, the plants are fed from underneath. Once these trays fill up, the plants get the nutrients that they need from the bottom and not the top, and the nutrients will stay in these trays for about 3 or 4 minutes and then they will drain back through the irrigation system, back to that main 25-gallon reservoir. </w:t>
      </w:r>
      <w:proofErr w:type="gramStart"/>
      <w:r>
        <w:t>And,</w:t>
      </w:r>
      <w:proofErr w:type="gramEnd"/>
      <w:r>
        <w:t xml:space="preserve"> the </w:t>
      </w:r>
      <w:r>
        <w:lastRenderedPageBreak/>
        <w:t>cycle will repeat itself very similar to the other systems, every 4 or 5 hours. And that's how these plants are kept healthy and will maintain its growing capacity.</w:t>
      </w:r>
    </w:p>
    <w:p w14:paraId="01460E09" w14:textId="77777777" w:rsidR="001F501F" w:rsidRDefault="001F501F" w:rsidP="001B3956">
      <w:pPr>
        <w:pStyle w:val="Heading1"/>
        <w:spacing w:after="0"/>
      </w:pPr>
      <w:bookmarkStart w:id="15" w:name="_Toc196302764"/>
      <w:r>
        <w:t>Rooftop Farming and Building-Integrated Systems</w:t>
      </w:r>
      <w:bookmarkEnd w:id="15"/>
    </w:p>
    <w:p w14:paraId="06FC5B08" w14:textId="14630DC0" w:rsidR="00B93343" w:rsidRDefault="00B93343" w:rsidP="001B3956">
      <w:pPr>
        <w:spacing w:after="0"/>
      </w:pPr>
      <w:r w:rsidRPr="00EF3F23">
        <w:t>Rooftop farming</w:t>
      </w:r>
      <w:r>
        <w:t xml:space="preserve"> can combine many production methods, including vertical farming, indoor and outdoor growing, and soil-based or non-soil-based growing. Agricultural roofs, in which soil is imported onto a rooftop with a minimum depth of 9 – 12 inches, allow farmers to grow directly in soil on a rooftop. The weight from this much soil, and the water retained by that soil, can be quite heavy, so the structural integrity of the building must be assessed before constructing this type of growing environment. In addition to creating soil-based systems, rooftop farmers can construct hoop houses, low tunnels, greenhouses, and other types of season-extension or controlled environment agriculture structures. These farmers can pursue a range of practices, from vertical farming to hydroponics to row cropping, all on the same rooftop. Rooftop farming is an innovative practice that comes with unique challenges, including exposure to environmental elements like wind and weather; unique pest challenges; and the challenges related to soil, water, and nutrient management in a constructed environment. </w:t>
      </w:r>
      <w:r w:rsidRPr="0095677C">
        <w:t>However, rooftop farming also creates opportunities, including more access to space and sunlight.</w:t>
      </w:r>
    </w:p>
    <w:p w14:paraId="1A3CE640" w14:textId="77777777" w:rsidR="00B93343" w:rsidRDefault="00B93343" w:rsidP="001B3956">
      <w:pPr>
        <w:spacing w:after="0"/>
      </w:pPr>
    </w:p>
    <w:p w14:paraId="2D59DC66" w14:textId="4D82221A" w:rsidR="00B93343" w:rsidRDefault="00B93343" w:rsidP="001B3956">
      <w:pPr>
        <w:spacing w:after="0"/>
      </w:pPr>
      <w:r>
        <w:t>You may also hear rooftop agriculture referred to as “building-integrated” agriculture, meaning the creative incorporation of agriculture within or on building infrastructure; building-integrated agriculture can include indoor and controlled environment agriculture systems as well as rooftop agriculture. Building-integrated agriculture optimizes the use of building space, allowing multiple unrelated producers to operate on the same footprint. For example, you may encounter a situation in which one producer is cultivating mushrooms in a basement, another producer is operating a high-tech vertical farming operation on the third floor, and a third producer is managing a rooftop farm, all in the same building. The Farm Service Agency</w:t>
      </w:r>
      <w:r w:rsidRPr="00DF4BD5">
        <w:t xml:space="preserve"> </w:t>
      </w:r>
      <w:proofErr w:type="gramStart"/>
      <w:r w:rsidRPr="00DF4BD5">
        <w:t>is able to</w:t>
      </w:r>
      <w:proofErr w:type="gramEnd"/>
      <w:r w:rsidRPr="00DF4BD5">
        <w:t xml:space="preserve"> establish a farm number representing the overall footprint of the combined operation</w:t>
      </w:r>
      <w:r>
        <w:t>s</w:t>
      </w:r>
      <w:r w:rsidRPr="00DF4BD5">
        <w:t xml:space="preserve"> and can capture acreage reports that correctly represent the separate enterprises involved</w:t>
      </w:r>
      <w:r>
        <w:t>.</w:t>
      </w:r>
    </w:p>
    <w:p w14:paraId="6B6902E7" w14:textId="77777777" w:rsidR="00B93343" w:rsidRDefault="00B93343" w:rsidP="001B3956">
      <w:pPr>
        <w:pStyle w:val="Heading1"/>
        <w:spacing w:after="0"/>
      </w:pPr>
      <w:bookmarkStart w:id="16" w:name="_Toc196302765"/>
      <w:r>
        <w:t>Urban Food Forests</w:t>
      </w:r>
      <w:bookmarkEnd w:id="16"/>
    </w:p>
    <w:p w14:paraId="36A14D8E" w14:textId="73F9B42D" w:rsidR="00B93343" w:rsidRDefault="00B93343" w:rsidP="001B3956">
      <w:pPr>
        <w:spacing w:after="0"/>
      </w:pPr>
      <w:r>
        <w:t xml:space="preserve">The USDA’s Forest Service estimates that 141 million acres of forest </w:t>
      </w:r>
      <w:proofErr w:type="gramStart"/>
      <w:r>
        <w:t>are located in</w:t>
      </w:r>
      <w:proofErr w:type="gramEnd"/>
      <w:r>
        <w:t xml:space="preserve"> urban areas. According to the Forest Service, these forests “</w:t>
      </w:r>
      <w:r w:rsidRPr="00D37171">
        <w:t>are dynamic ecosystems that provide critical benefits to people and wildlife. Urban forests help to filter air and water, control storm water, conserve energy, and provide animal habitat and shade</w:t>
      </w:r>
      <w:r>
        <w:t>…</w:t>
      </w:r>
      <w:r w:rsidRPr="00D37171">
        <w:t xml:space="preserve"> By reducing noise </w:t>
      </w:r>
      <w:r w:rsidRPr="00D37171">
        <w:lastRenderedPageBreak/>
        <w:t>and providing places to recreate, urban forests strengthen social cohesion, spur community</w:t>
      </w:r>
      <w:r>
        <w:t xml:space="preserve"> </w:t>
      </w:r>
      <w:r w:rsidRPr="00D37171">
        <w:t>revitalization, and add economic value to our communities</w:t>
      </w:r>
      <w:r>
        <w:t>.</w:t>
      </w:r>
      <w:r w:rsidR="001B3956">
        <w:t>”</w:t>
      </w:r>
      <w:r>
        <w:t xml:space="preserve"> </w:t>
      </w:r>
    </w:p>
    <w:p w14:paraId="6529212B" w14:textId="77777777" w:rsidR="00B93343" w:rsidRDefault="00B93343" w:rsidP="001B3956">
      <w:pPr>
        <w:spacing w:after="0"/>
      </w:pPr>
    </w:p>
    <w:p w14:paraId="75EA4DA1" w14:textId="1C708113" w:rsidR="00B93343" w:rsidRDefault="00B93343" w:rsidP="001B3956">
      <w:pPr>
        <w:spacing w:after="0"/>
      </w:pPr>
      <w:r>
        <w:t>Food forests combine agriculture and forestry in urban environments to maximize these urban forestry benefits while creating edible landscapes that require minimal maintenance. Municipalities and community groups across the country are experimenting with food forests, incorporating fruit and nut trees, like pears, apples, and pecans, with berry-producing shrubs and bushes. Atlanta, Georgia is a leader in the food forest movement. A community urban food forest is in development at Browns Mill, a 7-acre site that will provide nuts, fruits, vegetables, herbs, and mushrooms. Concrete Jungle, and Atlanta-based non-profit community group, organizes foraging tours of the city to harvest publicly accessible fruits like mulberries, plums, figs, and muscadine grapes. The group also maintains a map of the city’s fruit trees, which it makes publicly accessible.</w:t>
      </w:r>
    </w:p>
    <w:p w14:paraId="38B0FF9E" w14:textId="77777777" w:rsidR="00B93343" w:rsidRPr="00EF3F23" w:rsidRDefault="00B93343" w:rsidP="001B3956">
      <w:pPr>
        <w:pStyle w:val="Heading1"/>
        <w:spacing w:after="0"/>
      </w:pPr>
      <w:bookmarkStart w:id="17" w:name="_Toc196302766"/>
      <w:proofErr w:type="spellStart"/>
      <w:r>
        <w:t>Agrihoods</w:t>
      </w:r>
      <w:bookmarkEnd w:id="17"/>
      <w:proofErr w:type="spellEnd"/>
    </w:p>
    <w:p w14:paraId="794B1A0D" w14:textId="5E220609" w:rsidR="00B93343" w:rsidRDefault="00B93343" w:rsidP="001B3956">
      <w:pPr>
        <w:spacing w:after="0"/>
      </w:pPr>
      <w:proofErr w:type="spellStart"/>
      <w:r w:rsidRPr="00F54618">
        <w:t>Agrihoods</w:t>
      </w:r>
      <w:proofErr w:type="spellEnd"/>
      <w:r w:rsidRPr="004E6037">
        <w:rPr>
          <w:b/>
          <w:bCs/>
        </w:rPr>
        <w:t xml:space="preserve"> </w:t>
      </w:r>
      <w:r>
        <w:t xml:space="preserve">are a unique type of innovative production that centers agriculture within a residential community. </w:t>
      </w:r>
      <w:proofErr w:type="spellStart"/>
      <w:r>
        <w:t>Agrihoods</w:t>
      </w:r>
      <w:proofErr w:type="spellEnd"/>
      <w:r>
        <w:t xml:space="preserve"> are residential communities built around a focus working farm or community garden concept. The news site Modern Farmer recently featured an </w:t>
      </w:r>
      <w:proofErr w:type="spellStart"/>
      <w:r>
        <w:t>agrihood</w:t>
      </w:r>
      <w:proofErr w:type="spellEnd"/>
      <w:r>
        <w:t xml:space="preserve"> currently in development in Houston, TX, called Indigo, in which a 42-acre farm will anchor 750 residences, commercial space, and public areas.</w:t>
      </w:r>
    </w:p>
    <w:p w14:paraId="513353C4" w14:textId="77777777" w:rsidR="00B93343" w:rsidRDefault="00B93343" w:rsidP="001B3956">
      <w:pPr>
        <w:pStyle w:val="Heading1"/>
        <w:spacing w:after="0"/>
      </w:pPr>
      <w:bookmarkStart w:id="18" w:name="_Toc196302767"/>
      <w:r>
        <w:t>Urban Pollinator Habitats</w:t>
      </w:r>
      <w:bookmarkEnd w:id="18"/>
    </w:p>
    <w:p w14:paraId="39216763" w14:textId="18CF0159" w:rsidR="00B93343" w:rsidRDefault="00B93343" w:rsidP="001B3956">
      <w:pPr>
        <w:spacing w:after="0"/>
      </w:pPr>
      <w:r>
        <w:t>Urban ecosystems can contain high amounts of impervious surfaces and a scarcity of vegetation, limiting the available habitat for pollinators and beneficial insects on which some crops depend. Pollinator habitats planted as borders around and within outdoor urban agriculture settings can attract pollinators, increase local biodiversity, and support crop production through pollinator services. While rural pollinator habitat borders seek to replicate pollinator systems supplanted by agriculture, urban pollinator plantings are truly an alternative to conventional urban land use. Urban growers, seeking to diversify their products or revenue stream, may couple beekeeping with the planting and maintenance of urban pollinator habitats.</w:t>
      </w:r>
    </w:p>
    <w:p w14:paraId="51880AFE" w14:textId="77777777" w:rsidR="00B93343" w:rsidRDefault="00B93343" w:rsidP="001B3956">
      <w:pPr>
        <w:spacing w:after="0"/>
      </w:pPr>
    </w:p>
    <w:p w14:paraId="6B1A9DCB" w14:textId="4A489713" w:rsidR="00B93343" w:rsidRDefault="00B93343" w:rsidP="001B3956">
      <w:pPr>
        <w:spacing w:after="0"/>
      </w:pPr>
      <w:r>
        <w:t xml:space="preserve">The USDA supports pollinator habitats through NRCS programs like the Conservation Stewardship Program (or CSP) and Sustainable Agriculture Research and Education (or SARE) projects like funding native plant conservation strips. The FSA also supports honeybee producers through the Emergency Assistance for Livestock, Honeybees, and </w:t>
      </w:r>
      <w:r>
        <w:lastRenderedPageBreak/>
        <w:t>Farm-Raised Fish Program, or ELAP. The FSA’s Conservation Reserve Program, which encourages farmers to convert environmentally sensitive land to vegetative cover, may also support the establishment of pollinator habitats in urban and peri-urban areas.</w:t>
      </w:r>
    </w:p>
    <w:p w14:paraId="772467AF" w14:textId="77777777" w:rsidR="00B93343" w:rsidRDefault="00B93343" w:rsidP="001B3956">
      <w:pPr>
        <w:pStyle w:val="Heading1"/>
        <w:spacing w:after="0"/>
      </w:pPr>
      <w:bookmarkStart w:id="19" w:name="_Toc196302768"/>
      <w:r>
        <w:t>Innovative Animal Agriculture</w:t>
      </w:r>
      <w:bookmarkEnd w:id="19"/>
    </w:p>
    <w:p w14:paraId="4AAA96D7" w14:textId="77777777" w:rsidR="00B93343" w:rsidRDefault="00B93343" w:rsidP="001B3956">
      <w:pPr>
        <w:spacing w:after="0"/>
      </w:pPr>
      <w:r>
        <w:t>Think back to our very first course covering the history of urban agriculture. Raising animals in cities, even including sheep and dairy cows, has been a common activity since the early history of urbanization. Today, raising animals in urban areas is typically limited by local zoning which regulates the types of animals, how many, and in what type of enclosure. We’ll cover local zoning in more detail in an upcoming course. Bees and chickens are commonly allowed in urban areas, and aquaponics is another type of animal agriculture you may encounter in cities. But have you thought about the potential for raising insects and cultivating worms?</w:t>
      </w:r>
    </w:p>
    <w:p w14:paraId="0D699019" w14:textId="77777777" w:rsidR="00B93343" w:rsidRDefault="00B93343" w:rsidP="001B3956">
      <w:pPr>
        <w:pStyle w:val="Heading2"/>
        <w:spacing w:after="0"/>
      </w:pPr>
      <w:bookmarkStart w:id="20" w:name="_Toc196302769"/>
      <w:r>
        <w:t>Insect agriculture</w:t>
      </w:r>
      <w:bookmarkEnd w:id="20"/>
    </w:p>
    <w:p w14:paraId="25C9C854" w14:textId="5F339F21" w:rsidR="00B93343" w:rsidRDefault="00B93343" w:rsidP="001B3956">
      <w:pPr>
        <w:spacing w:after="0"/>
      </w:pPr>
      <w:r>
        <w:t xml:space="preserve">Insect agriculture is an emerging form of animal agriculture. Insect agriculture, or insect farming, is the cultivation of insects for a variety of uses. Primary uses for farmed insects include fertilizer, feed for other livestock (especially poultry and farmed fish), or protein for humans. Efficient, large-scale insect agriculture typically depends on controlled environment technologies and techniques. Insect agriculture is considered an efficient industry because insects can feed on biowastes generated by other industries (like agriculture and food service), be harvested quickly (in as little as two weeks), and require very little space for storage and transport relative to their high protein density. Common insect species under cultivation for animal feed include mealworms, housefly larvae, and black soldier fly larvae. Like other controlled environment agriculture operations, insect farming, especially at large scale, is not restricted to urban areas. </w:t>
      </w:r>
    </w:p>
    <w:p w14:paraId="49170FAA" w14:textId="77777777" w:rsidR="00B93343" w:rsidRDefault="00B93343" w:rsidP="001B3956">
      <w:pPr>
        <w:pStyle w:val="Heading2"/>
        <w:spacing w:after="0"/>
      </w:pPr>
      <w:bookmarkStart w:id="21" w:name="_Toc196302770"/>
      <w:r>
        <w:t>Vermicomposting</w:t>
      </w:r>
      <w:bookmarkEnd w:id="21"/>
    </w:p>
    <w:p w14:paraId="14C0BBBC" w14:textId="172CEB6F" w:rsidR="00B93343" w:rsidRDefault="00B93343" w:rsidP="001B3956">
      <w:pPr>
        <w:spacing w:after="0"/>
      </w:pPr>
      <w:r>
        <w:t xml:space="preserve">Vermicomposting leverages earthworms to convert organic material into a soil amendment. When fed organic materials, including food scraps, agricultural byproducts, landscaping clippings, and more, earthworms and microorganisms will digest the materials, stabilize the mixture, and excrete casings, or worm manure, rich in nutrients. Vermicomposting offers an alternative to traditional composting, resulting in a </w:t>
      </w:r>
      <w:proofErr w:type="gramStart"/>
      <w:r>
        <w:t>high quality</w:t>
      </w:r>
      <w:proofErr w:type="gramEnd"/>
      <w:r>
        <w:t xml:space="preserve"> soil amendment that is preferred by some growers. Urban growers may also choose vermicomposting over traditional composting if they don’t have the capacity for aerating large piles of compost – in vermicomposting systems, the worms do this work. Well </w:t>
      </w:r>
      <w:r>
        <w:lastRenderedPageBreak/>
        <w:t xml:space="preserve">managed vermicomposting systems can also happen in small, moveable bins that can be stored indoors with limited odor, perfect for urban areas where space is limited.  </w:t>
      </w:r>
    </w:p>
    <w:p w14:paraId="40EEE002" w14:textId="77777777" w:rsidR="00B93343" w:rsidRDefault="00B93343" w:rsidP="001B3956">
      <w:pPr>
        <w:spacing w:after="0"/>
      </w:pPr>
    </w:p>
    <w:p w14:paraId="271475DC" w14:textId="77777777" w:rsidR="00B93343" w:rsidRDefault="00B93343" w:rsidP="001B3956">
      <w:pPr>
        <w:spacing w:after="0"/>
      </w:pPr>
      <w:r>
        <w:t xml:space="preserve">We’ve covered a lot in this course! Before the final recap video, let’s review what you’ve learned. The following exercise is a combination of multiple choice and short response. Use this time to reflect on the concepts we’ve covered so far, which will help you complete your action plan at the end of the course. </w:t>
      </w:r>
    </w:p>
    <w:p w14:paraId="56FA3730" w14:textId="77777777" w:rsidR="00B93343" w:rsidRDefault="00B93343" w:rsidP="001B3956">
      <w:pPr>
        <w:spacing w:after="0"/>
      </w:pPr>
    </w:p>
    <w:p w14:paraId="5824041A" w14:textId="77777777" w:rsidR="00B93343" w:rsidRPr="00CD4FEE" w:rsidRDefault="00B93343" w:rsidP="001B3956">
      <w:pPr>
        <w:spacing w:after="0"/>
        <w:rPr>
          <w:b/>
          <w:bCs/>
        </w:rPr>
      </w:pPr>
      <w:bookmarkStart w:id="22" w:name="_Toc196302771"/>
      <w:r>
        <w:rPr>
          <w:rStyle w:val="Heading1Char"/>
        </w:rPr>
        <w:t>Course 5 Recap and Next Steps</w:t>
      </w:r>
      <w:bookmarkEnd w:id="22"/>
      <w:r>
        <w:br/>
        <w:t>The unique constraints of urban growing, including the high cost and limited availability of land, proximity to neighbors, and complex urban soil conditions often lead urban farmers to explore innovative production practices. As we have discussed in this course, these practices come in many forms, from intensive planting strategies to controlled environment agriculture to insect farming. There is no one definition of innovative production, and this term can sometimes be misunderstood as only applying to high tech, indoor, and controlled environment agriculture. However</w:t>
      </w:r>
      <w:r w:rsidRPr="00A677F1">
        <w:t>, as we have shown throughout this course, CEA is just one form of innovative agriculture that you may encounter in urban areas.</w:t>
      </w:r>
    </w:p>
    <w:p w14:paraId="78BE4736" w14:textId="77777777" w:rsidR="00B93343" w:rsidRDefault="00B93343" w:rsidP="001B3956">
      <w:pPr>
        <w:spacing w:after="0"/>
      </w:pPr>
    </w:p>
    <w:p w14:paraId="36BEE6CB" w14:textId="65D5CD5D" w:rsidR="00B93343" w:rsidRDefault="00B93343" w:rsidP="001B3956">
      <w:pPr>
        <w:spacing w:after="0"/>
      </w:pPr>
      <w:r>
        <w:t xml:space="preserve">Urban agriculture in and of itself could be seen as an innovative, alternative form to conventional agriculture systems in the United States, and urban growers could be consulted as innovative partners when seeking solutions to wicked problems. Home gardeners, for example, were encouraged to begin or increase production in the face of supply chain pressures and the risk of increased hunger imposed by COVID-19 lockdowns. As another example, we can turn to innovative, integrated pest management strategies practiced by urban growers for solutions on managing new or changing pest pressures. Urban growers often limit or refrain from using pesticides, turning instead to strategies including crop rotation, biocontrol, and companion planting, offering alternative approaches to pest management. As our world becomes more urbanized, urban agriculture also provides a framework for introducing green spaces into “gray” urban spaces for the benefit of human community, physical health, and mental health. </w:t>
      </w:r>
    </w:p>
    <w:p w14:paraId="54A8BD1B" w14:textId="77777777" w:rsidR="00B93343" w:rsidRDefault="00B93343" w:rsidP="001B3956">
      <w:pPr>
        <w:spacing w:after="0"/>
      </w:pPr>
    </w:p>
    <w:p w14:paraId="686B99F6" w14:textId="21B59373" w:rsidR="00B93343" w:rsidRDefault="00B93343" w:rsidP="001B3956">
      <w:pPr>
        <w:spacing w:after="0"/>
      </w:pPr>
      <w:r>
        <w:t xml:space="preserve">Ultimately, one of the most innovative practices sustained by urban agriculture is the connection created between consumers and food production. Maps from the most recent Census of Agriculture reveal that most agricultural production happens far from where people live. Today’s conventional agricultural systems often remove consumers from agricultural production; a 2008 estimate from the National Center for Appropriate </w:t>
      </w:r>
      <w:r>
        <w:lastRenderedPageBreak/>
        <w:t xml:space="preserve">Technology revealed that fresh produce travels over 1,500 miles from harvest to consumer, with that figure increasing over the past half century. Urban agriculture, especially when practiced in highly visible, outdoor, and community-based settings, encourages consumers to engage with agricultural production. In this way, urban agriculture perpetuates a culture of knowledge about how to cultivate, grow, harvest, and process food from generation to generation, skills that can be lost when agricultural production is centralized and happens away from population centers. This connection can increase consumer awareness about fruits and vegetables, as we discussed in Course 4, which can drive them to consume more of these products not just from urban farms but from rural producers who market their produce in regional grocery stores and at farmers markets. </w:t>
      </w:r>
    </w:p>
    <w:p w14:paraId="02FE5474" w14:textId="77777777" w:rsidR="00B93343" w:rsidRDefault="00B93343" w:rsidP="001B3956">
      <w:pPr>
        <w:spacing w:after="0"/>
      </w:pPr>
    </w:p>
    <w:p w14:paraId="71FA90B2" w14:textId="77777777" w:rsidR="00B93343" w:rsidRDefault="00B93343" w:rsidP="001B3956">
      <w:pPr>
        <w:spacing w:after="0"/>
      </w:pPr>
      <w:r>
        <w:t xml:space="preserve">You’re almost done with this course, just two more assignments remain. After watching this video, please download the Course 5 Vocabulary worksheet and answer the corresponding short response question. After that, download and complete the Course 5 Action Plan template. </w:t>
      </w:r>
    </w:p>
    <w:p w14:paraId="348E0377" w14:textId="77777777" w:rsidR="00B93343" w:rsidRDefault="00B93343" w:rsidP="001B3956">
      <w:pPr>
        <w:spacing w:after="0"/>
      </w:pPr>
    </w:p>
    <w:p w14:paraId="42D9CA0D" w14:textId="6F2082CC" w:rsidR="00A025A3" w:rsidRDefault="00B93343" w:rsidP="001B3956">
      <w:pPr>
        <w:spacing w:after="0"/>
      </w:pPr>
      <w:r>
        <w:t>Good luck with the assignments and see you in Course 6, where we’ll wrap up the first half of this training by exploring urban agriculture’s contributions to resilient food systems.</w:t>
      </w:r>
    </w:p>
    <w:sectPr w:rsidR="00A025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2020E"/>
    <w:multiLevelType w:val="hybridMultilevel"/>
    <w:tmpl w:val="19AA0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7401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EEF"/>
    <w:rsid w:val="0001287D"/>
    <w:rsid w:val="00040C36"/>
    <w:rsid w:val="00042EE8"/>
    <w:rsid w:val="000C6EEF"/>
    <w:rsid w:val="00140782"/>
    <w:rsid w:val="001B3956"/>
    <w:rsid w:val="001F501F"/>
    <w:rsid w:val="002120D4"/>
    <w:rsid w:val="00246D98"/>
    <w:rsid w:val="00421476"/>
    <w:rsid w:val="00522D96"/>
    <w:rsid w:val="00760A52"/>
    <w:rsid w:val="008D4AB6"/>
    <w:rsid w:val="009861C9"/>
    <w:rsid w:val="00A025A3"/>
    <w:rsid w:val="00A52CC6"/>
    <w:rsid w:val="00A60E56"/>
    <w:rsid w:val="00A80B18"/>
    <w:rsid w:val="00B01ED5"/>
    <w:rsid w:val="00B514E5"/>
    <w:rsid w:val="00B93343"/>
    <w:rsid w:val="00C52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09B409"/>
  <w15:chartTrackingRefBased/>
  <w15:docId w15:val="{E753BB6F-6102-C24E-A72A-6E3469C8B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6E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6E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6E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6E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6E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6E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6E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6E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6E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E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6E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6E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6E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6E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6E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6E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6E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6EEF"/>
    <w:rPr>
      <w:rFonts w:eastAsiaTheme="majorEastAsia" w:cstheme="majorBidi"/>
      <w:color w:val="272727" w:themeColor="text1" w:themeTint="D8"/>
    </w:rPr>
  </w:style>
  <w:style w:type="paragraph" w:styleId="Title">
    <w:name w:val="Title"/>
    <w:basedOn w:val="Normal"/>
    <w:next w:val="Normal"/>
    <w:link w:val="TitleChar"/>
    <w:uiPriority w:val="10"/>
    <w:qFormat/>
    <w:rsid w:val="000C6E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6E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6E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6E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6EEF"/>
    <w:pPr>
      <w:spacing w:before="160"/>
      <w:jc w:val="center"/>
    </w:pPr>
    <w:rPr>
      <w:i/>
      <w:iCs/>
      <w:color w:val="404040" w:themeColor="text1" w:themeTint="BF"/>
    </w:rPr>
  </w:style>
  <w:style w:type="character" w:customStyle="1" w:styleId="QuoteChar">
    <w:name w:val="Quote Char"/>
    <w:basedOn w:val="DefaultParagraphFont"/>
    <w:link w:val="Quote"/>
    <w:uiPriority w:val="29"/>
    <w:rsid w:val="000C6EEF"/>
    <w:rPr>
      <w:i/>
      <w:iCs/>
      <w:color w:val="404040" w:themeColor="text1" w:themeTint="BF"/>
    </w:rPr>
  </w:style>
  <w:style w:type="paragraph" w:styleId="ListParagraph">
    <w:name w:val="List Paragraph"/>
    <w:basedOn w:val="Normal"/>
    <w:uiPriority w:val="34"/>
    <w:qFormat/>
    <w:rsid w:val="000C6EEF"/>
    <w:pPr>
      <w:ind w:left="720"/>
      <w:contextualSpacing/>
    </w:pPr>
  </w:style>
  <w:style w:type="character" w:styleId="IntenseEmphasis">
    <w:name w:val="Intense Emphasis"/>
    <w:basedOn w:val="DefaultParagraphFont"/>
    <w:uiPriority w:val="21"/>
    <w:qFormat/>
    <w:rsid w:val="000C6EEF"/>
    <w:rPr>
      <w:i/>
      <w:iCs/>
      <w:color w:val="0F4761" w:themeColor="accent1" w:themeShade="BF"/>
    </w:rPr>
  </w:style>
  <w:style w:type="paragraph" w:styleId="IntenseQuote">
    <w:name w:val="Intense Quote"/>
    <w:basedOn w:val="Normal"/>
    <w:next w:val="Normal"/>
    <w:link w:val="IntenseQuoteChar"/>
    <w:uiPriority w:val="30"/>
    <w:qFormat/>
    <w:rsid w:val="000C6E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6EEF"/>
    <w:rPr>
      <w:i/>
      <w:iCs/>
      <w:color w:val="0F4761" w:themeColor="accent1" w:themeShade="BF"/>
    </w:rPr>
  </w:style>
  <w:style w:type="character" w:styleId="IntenseReference">
    <w:name w:val="Intense Reference"/>
    <w:basedOn w:val="DefaultParagraphFont"/>
    <w:uiPriority w:val="32"/>
    <w:qFormat/>
    <w:rsid w:val="000C6E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14</Pages>
  <Words>5151</Words>
  <Characters>29362</Characters>
  <Application>Microsoft Office Word</Application>
  <DocSecurity>0</DocSecurity>
  <Lines>244</Lines>
  <Paragraphs>68</Paragraphs>
  <ScaleCrop>false</ScaleCrop>
  <Company/>
  <LinksUpToDate>false</LinksUpToDate>
  <CharactersWithSpaces>34445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Patricia Karnuta</dc:creator>
  <cp:keywords/>
  <dc:description/>
  <cp:lastModifiedBy>Kyle Patricia Karnuta</cp:lastModifiedBy>
  <cp:revision>13</cp:revision>
  <dcterms:created xsi:type="dcterms:W3CDTF">2025-04-28T15:21:00Z</dcterms:created>
  <dcterms:modified xsi:type="dcterms:W3CDTF">2025-04-28T15:31:00Z</dcterms:modified>
</cp:coreProperties>
</file>