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5BE3" w14:textId="3F9D3394" w:rsidR="00A025A3" w:rsidRPr="005F18DB" w:rsidRDefault="00E5726E" w:rsidP="00FD55F7">
      <w:pPr>
        <w:pStyle w:val="Heading1"/>
        <w:spacing w:before="0" w:after="0"/>
        <w:rPr>
          <w:rFonts w:asciiTheme="minorHAnsi" w:hAnsiTheme="minorHAnsi"/>
        </w:rPr>
      </w:pPr>
      <w:r w:rsidRPr="005F18DB">
        <w:rPr>
          <w:rFonts w:asciiTheme="minorHAnsi" w:hAnsiTheme="minorHAnsi"/>
        </w:rPr>
        <w:t>Training Orientation</w:t>
      </w:r>
    </w:p>
    <w:p w14:paraId="23EA2CC2" w14:textId="77777777"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Hello!</w:t>
      </w:r>
    </w:p>
    <w:p w14:paraId="386DE67C" w14:textId="77777777" w:rsidR="00FD55F7" w:rsidRPr="005F18DB" w:rsidRDefault="00FD55F7" w:rsidP="00FD55F7">
      <w:pPr>
        <w:spacing w:after="0" w:line="240" w:lineRule="auto"/>
        <w:rPr>
          <w:rFonts w:eastAsia="Times New Roman" w:cs="Times New Roman"/>
          <w:kern w:val="0"/>
          <w14:ligatures w14:val="none"/>
        </w:rPr>
      </w:pPr>
    </w:p>
    <w:p w14:paraId="69C3C1F3" w14:textId="3486F4E6"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Welcome to the United States Department of Agriculture’s National Urban Agriculture Training.</w:t>
      </w:r>
    </w:p>
    <w:p w14:paraId="13A82458" w14:textId="77777777" w:rsidR="00FD55F7" w:rsidRPr="005F18DB" w:rsidRDefault="00FD55F7" w:rsidP="00FD55F7">
      <w:pPr>
        <w:spacing w:after="0" w:line="240" w:lineRule="auto"/>
        <w:rPr>
          <w:rFonts w:eastAsia="Times New Roman" w:cs="Times New Roman"/>
          <w:kern w:val="0"/>
          <w14:ligatures w14:val="none"/>
        </w:rPr>
      </w:pPr>
    </w:p>
    <w:p w14:paraId="15F47F51" w14:textId="43B86283"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My name is Kyle Karnuta. I am a curriculum development specialist with Cornell Cooperative Extension based in New York City, and I’ll be your guide throughout this training as we learn about urban agriculture together.</w:t>
      </w:r>
    </w:p>
    <w:p w14:paraId="32C82822" w14:textId="77777777" w:rsidR="00FD55F7" w:rsidRPr="005F18DB" w:rsidRDefault="00FD55F7" w:rsidP="00FD55F7">
      <w:pPr>
        <w:spacing w:after="0" w:line="240" w:lineRule="auto"/>
        <w:rPr>
          <w:rFonts w:eastAsia="Times New Roman" w:cs="Times New Roman"/>
          <w:kern w:val="0"/>
          <w14:ligatures w14:val="none"/>
        </w:rPr>
      </w:pPr>
    </w:p>
    <w:p w14:paraId="5FC4F973" w14:textId="1AD9DB8B"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Urban agriculture is agriculture. Urban growers produce food and fiber and participate in local and regional food systems. Urban agriculture delivers a multitude of benefits, including building community, developing local economies, providing ecosystem services, mental and physical health benefits, and food and nutrition access. Urban agriculture can also increase supply chain resiliency in urban food systems, a theme we will explore throughout this training.</w:t>
      </w:r>
    </w:p>
    <w:p w14:paraId="3E5D42D6" w14:textId="77777777" w:rsidR="00FD55F7" w:rsidRPr="005F18DB" w:rsidRDefault="00FD55F7" w:rsidP="00FD55F7">
      <w:pPr>
        <w:spacing w:after="0" w:line="240" w:lineRule="auto"/>
        <w:rPr>
          <w:rFonts w:eastAsia="Times New Roman" w:cs="Times New Roman"/>
          <w:kern w:val="0"/>
          <w14:ligatures w14:val="none"/>
        </w:rPr>
      </w:pPr>
    </w:p>
    <w:p w14:paraId="22A2A55E" w14:textId="3C9F17B5"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Urban agriculture happens all over the country. It can happen in a borough of New York City, like the Bronx with 1.4 million residents, or in the town center of Kennebec, South Dakota, which has a population of 283 people.</w:t>
      </w:r>
    </w:p>
    <w:p w14:paraId="258363F9" w14:textId="77777777" w:rsidR="00FD55F7" w:rsidRPr="005F18DB" w:rsidRDefault="00FD55F7" w:rsidP="00FD55F7">
      <w:pPr>
        <w:spacing w:after="0" w:line="240" w:lineRule="auto"/>
        <w:rPr>
          <w:rFonts w:eastAsia="Times New Roman" w:cs="Times New Roman"/>
          <w:kern w:val="0"/>
          <w14:ligatures w14:val="none"/>
        </w:rPr>
      </w:pPr>
    </w:p>
    <w:p w14:paraId="54AED2E6" w14:textId="2A76AACE"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The United States Department of Agriculture, or USDA, is committed to supporting all urban growers and maximizing the benefits of urban agriculture across the country. This training is one of the many initiatives at the USDA intended to increase awareness of urban agriculture and to expand program support for urban growers. We’ll take a closer look at some of these USDA initiatives later in this course.</w:t>
      </w:r>
    </w:p>
    <w:p w14:paraId="31F8A249" w14:textId="77777777" w:rsidR="00FD55F7" w:rsidRPr="005F18DB" w:rsidRDefault="00FD55F7" w:rsidP="00FD55F7">
      <w:pPr>
        <w:spacing w:after="0" w:line="240" w:lineRule="auto"/>
        <w:rPr>
          <w:rFonts w:eastAsia="Times New Roman" w:cs="Times New Roman"/>
          <w:kern w:val="0"/>
          <w14:ligatures w14:val="none"/>
        </w:rPr>
      </w:pPr>
    </w:p>
    <w:p w14:paraId="51DDB3E5" w14:textId="66D5C522"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This video is your introduction to this training. In it, I’ll share the training learning objectives and an overview of the topics the training will cover. I’ll also introduce some general learning principles. After watching this orientation video, you’ll be ready to dig into the learning content!</w:t>
      </w:r>
    </w:p>
    <w:p w14:paraId="122D16F1" w14:textId="77777777" w:rsidR="00FD55F7" w:rsidRPr="005F18DB" w:rsidRDefault="00FD55F7" w:rsidP="00FD55F7">
      <w:pPr>
        <w:spacing w:after="0" w:line="240" w:lineRule="auto"/>
        <w:rPr>
          <w:rFonts w:eastAsia="Times New Roman" w:cs="Times New Roman"/>
          <w:kern w:val="0"/>
          <w14:ligatures w14:val="none"/>
        </w:rPr>
      </w:pPr>
    </w:p>
    <w:p w14:paraId="414B3913" w14:textId="7BCD6874"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The overarching goals of this training are to provide you with foundational knowledge about urban agriculture and the skills to increase outreach to and engagement with urban and innovative growers. Accomplishing these goals will help you increase your customer base and provide enhanced service to these growers. This, in turn, should improve the long-term viability of urban agriculture, thereby creating more resilient supply chains in urban food systems.</w:t>
      </w:r>
    </w:p>
    <w:p w14:paraId="4BB1B72F" w14:textId="77777777" w:rsidR="00FD55F7" w:rsidRPr="005F18DB" w:rsidRDefault="00FD55F7" w:rsidP="00FD55F7">
      <w:pPr>
        <w:spacing w:after="0" w:line="240" w:lineRule="auto"/>
        <w:rPr>
          <w:rFonts w:eastAsia="Times New Roman" w:cs="Times New Roman"/>
          <w:kern w:val="0"/>
          <w14:ligatures w14:val="none"/>
        </w:rPr>
      </w:pPr>
    </w:p>
    <w:p w14:paraId="766AB2B8" w14:textId="77777777" w:rsidR="00F63002" w:rsidRPr="005F18DB"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As a participant in this training, you will:</w:t>
      </w:r>
    </w:p>
    <w:p w14:paraId="76FCC5E9" w14:textId="77777777" w:rsidR="00F63002"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t>Identify the benefits of urban agriculture and innovative production</w:t>
      </w:r>
    </w:p>
    <w:p w14:paraId="5A0CD7E1" w14:textId="77777777" w:rsidR="00F63002"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t xml:space="preserve">Identify the factors that support successful urban agriculture and innovative production </w:t>
      </w:r>
    </w:p>
    <w:p w14:paraId="1F309FD2" w14:textId="77777777" w:rsidR="00F63002"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lastRenderedPageBreak/>
        <w:t xml:space="preserve">Describe the characteristics and conditions that are unique to urban agriculture and urban food systems </w:t>
      </w:r>
    </w:p>
    <w:p w14:paraId="4544A853" w14:textId="77777777" w:rsidR="00F63002"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t xml:space="preserve">Examine opportunities for the USDA to encourage and promote factors that contribute to successful urban agriculture and innovative production </w:t>
      </w:r>
    </w:p>
    <w:p w14:paraId="7F2EAB0D" w14:textId="77777777" w:rsidR="00F63002"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t xml:space="preserve">Design a personalized action plan, and </w:t>
      </w:r>
    </w:p>
    <w:p w14:paraId="7DD9626B" w14:textId="60ED003A" w:rsidR="00BC42E9" w:rsidRPr="005F18DB" w:rsidRDefault="00BC42E9" w:rsidP="00F63002">
      <w:pPr>
        <w:pStyle w:val="ListParagraph"/>
        <w:numPr>
          <w:ilvl w:val="0"/>
          <w:numId w:val="1"/>
        </w:numPr>
        <w:spacing w:after="0" w:line="240" w:lineRule="auto"/>
        <w:rPr>
          <w:rFonts w:eastAsia="Times New Roman" w:cs="Times New Roman"/>
          <w:kern w:val="0"/>
          <w14:ligatures w14:val="none"/>
        </w:rPr>
      </w:pPr>
      <w:r w:rsidRPr="005F18DB">
        <w:rPr>
          <w:rFonts w:eastAsia="Times New Roman" w:cs="Times New Roman"/>
          <w:kern w:val="0"/>
          <w14:ligatures w14:val="none"/>
        </w:rPr>
        <w:t>Increase engagement with urban and innovative producers</w:t>
      </w:r>
    </w:p>
    <w:p w14:paraId="55C7EB1E" w14:textId="77777777" w:rsidR="00FD55F7" w:rsidRPr="005F18DB" w:rsidRDefault="00FD55F7" w:rsidP="00FD55F7">
      <w:pPr>
        <w:spacing w:after="0" w:line="240" w:lineRule="auto"/>
        <w:rPr>
          <w:rFonts w:eastAsia="Times New Roman" w:cs="Times New Roman"/>
          <w:kern w:val="0"/>
          <w14:ligatures w14:val="none"/>
        </w:rPr>
      </w:pPr>
    </w:p>
    <w:p w14:paraId="17A19EE1" w14:textId="0786B484"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To achieve these learning objectives, this training is broken into two programs. Urban agriculture is highly varied in practice with an extensive history in the United States and globally. For the sake of time, we are restricting the content of this training to those topics which will be most applicable to you in your roles.</w:t>
      </w:r>
    </w:p>
    <w:p w14:paraId="5DFB29FD" w14:textId="77777777" w:rsidR="00FD55F7" w:rsidRPr="005F18DB" w:rsidRDefault="00FD55F7" w:rsidP="00FD55F7">
      <w:pPr>
        <w:spacing w:after="0" w:line="240" w:lineRule="auto"/>
        <w:rPr>
          <w:rFonts w:eastAsia="Times New Roman" w:cs="Times New Roman"/>
          <w:kern w:val="0"/>
          <w14:ligatures w14:val="none"/>
        </w:rPr>
      </w:pPr>
    </w:p>
    <w:p w14:paraId="2E58E8E5" w14:textId="163DDAAF"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The first program is Program 1: Introduction to Urban Agriculture. This program consists of six courses. Course 1 is this introduction. Course 2 is Food System Fundamentals. Course 3 is Recognizing Urban Agriculture. Course 4 is Urban Agriculture Benefits. Course 5 is Innovative Production. Course 6 is Food System Resilience.</w:t>
      </w:r>
    </w:p>
    <w:p w14:paraId="2C5D66CF" w14:textId="77777777" w:rsidR="00FD55F7" w:rsidRPr="005F18DB" w:rsidRDefault="00FD55F7" w:rsidP="00FD55F7">
      <w:pPr>
        <w:spacing w:after="0" w:line="240" w:lineRule="auto"/>
        <w:rPr>
          <w:rFonts w:eastAsia="Times New Roman" w:cs="Times New Roman"/>
          <w:kern w:val="0"/>
          <w14:ligatures w14:val="none"/>
        </w:rPr>
      </w:pPr>
    </w:p>
    <w:p w14:paraId="23EB53CA" w14:textId="3B790263"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 xml:space="preserve">After completing Program 1, you will be invited to a live Zoom session with other members of your learning cohort to meet with training instructors and urban growers. This Zoom session is a space for you to check what you’re learning and get timely responses to </w:t>
      </w:r>
      <w:proofErr w:type="gramStart"/>
      <w:r w:rsidRPr="00BC42E9">
        <w:rPr>
          <w:rFonts w:eastAsia="Times New Roman" w:cs="Times New Roman"/>
          <w:kern w:val="0"/>
          <w14:ligatures w14:val="none"/>
        </w:rPr>
        <w:t>questions</w:t>
      </w:r>
      <w:proofErr w:type="gramEnd"/>
      <w:r w:rsidRPr="00BC42E9">
        <w:rPr>
          <w:rFonts w:eastAsia="Times New Roman" w:cs="Times New Roman"/>
          <w:kern w:val="0"/>
          <w14:ligatures w14:val="none"/>
        </w:rPr>
        <w:t xml:space="preserve"> you may have about the training content. You will be enrolled in Program 2 once you complete the Zoom session.</w:t>
      </w:r>
    </w:p>
    <w:p w14:paraId="67DD9A65" w14:textId="77777777" w:rsidR="00FD55F7" w:rsidRPr="005F18DB" w:rsidRDefault="00FD55F7" w:rsidP="00FD55F7">
      <w:pPr>
        <w:spacing w:after="0" w:line="240" w:lineRule="auto"/>
        <w:rPr>
          <w:rFonts w:eastAsia="Times New Roman" w:cs="Times New Roman"/>
          <w:kern w:val="0"/>
          <w14:ligatures w14:val="none"/>
        </w:rPr>
      </w:pPr>
    </w:p>
    <w:p w14:paraId="15FA2183" w14:textId="6016DB08"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The second program is Program 2: Urban Agriculture Application. This program consists of four courses, which are numbered courses 7 through 10. Course 7 is Creating Conditions for Success. Course 8 is Digging Deeper: Land Access. Course 9 is Stakeholder Engagement. Course 10 is USDA Application.</w:t>
      </w:r>
    </w:p>
    <w:p w14:paraId="249415D9" w14:textId="77777777" w:rsidR="00FD55F7" w:rsidRPr="005F18DB" w:rsidRDefault="00FD55F7" w:rsidP="00FD55F7">
      <w:pPr>
        <w:spacing w:after="0" w:line="240" w:lineRule="auto"/>
        <w:rPr>
          <w:rFonts w:eastAsia="Times New Roman" w:cs="Times New Roman"/>
          <w:kern w:val="0"/>
          <w14:ligatures w14:val="none"/>
        </w:rPr>
      </w:pPr>
    </w:p>
    <w:p w14:paraId="37E449C0" w14:textId="0EBA852F"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We have created a variety of tools to support your learning journey, let me tell you where to find them. Each course consists of a series of videos that you must watch to receive credit for the course. Some learners prefer to read video transcripts while watching the videos. You can download the video transcripts for each course at the very beginning of each course page, and links to download specific transcripts are available with each video. Some videos feature slide presentations. You can download the slide decks for each course at the beginning of the course page. Links to the transcripts, slides, vocabulary glossaries, and action plan templates will also be available to download in the “Additional Resources” section at the end of each course.</w:t>
      </w:r>
    </w:p>
    <w:p w14:paraId="7134B96D" w14:textId="77777777" w:rsidR="00FD55F7" w:rsidRPr="005F18DB" w:rsidRDefault="00FD55F7" w:rsidP="00FD55F7">
      <w:pPr>
        <w:spacing w:after="0" w:line="240" w:lineRule="auto"/>
        <w:rPr>
          <w:rFonts w:eastAsia="Times New Roman" w:cs="Times New Roman"/>
          <w:kern w:val="0"/>
          <w14:ligatures w14:val="none"/>
        </w:rPr>
      </w:pPr>
    </w:p>
    <w:p w14:paraId="4BEE1634" w14:textId="04775641"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 xml:space="preserve">Urban agriculture is an essential part of our national food system and is therefore relevant to everyone at the USDA. This training is designed to ensure that everyone, of all backgrounds and levels of experience with urban agriculture, leaves with something valuable and actionable. We have worked hard to design a training from which everyone can benefit. We will offer multiple moments to pause and think about how this content </w:t>
      </w:r>
      <w:r w:rsidRPr="00BC42E9">
        <w:rPr>
          <w:rFonts w:eastAsia="Times New Roman" w:cs="Times New Roman"/>
          <w:kern w:val="0"/>
          <w14:ligatures w14:val="none"/>
        </w:rPr>
        <w:lastRenderedPageBreak/>
        <w:t>applies to you, so please use these moments to reflect and be creative and ambitious in your responses.</w:t>
      </w:r>
    </w:p>
    <w:p w14:paraId="21102C11" w14:textId="77777777" w:rsidR="00FD55F7" w:rsidRPr="005F18DB" w:rsidRDefault="00FD55F7" w:rsidP="00FD55F7">
      <w:pPr>
        <w:spacing w:after="0" w:line="240" w:lineRule="auto"/>
        <w:rPr>
          <w:rFonts w:eastAsia="Times New Roman" w:cs="Times New Roman"/>
          <w:kern w:val="0"/>
          <w14:ligatures w14:val="none"/>
        </w:rPr>
      </w:pPr>
    </w:p>
    <w:p w14:paraId="07D69F5D" w14:textId="1A4696B4"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We’ve done our best to create training content that will educate and inspire, so please try to be present as you complete each course. You don’t have to complete this training in one sitting; rather, we recommend that you complete one course at a time so you can close out of your other tasks and focus just on learning. Each course should take about one hour.</w:t>
      </w:r>
    </w:p>
    <w:p w14:paraId="17224F3D" w14:textId="77777777" w:rsidR="00FD55F7" w:rsidRPr="005F18DB" w:rsidRDefault="00FD55F7" w:rsidP="00FD55F7">
      <w:pPr>
        <w:spacing w:after="0" w:line="240" w:lineRule="auto"/>
        <w:rPr>
          <w:rFonts w:eastAsia="Times New Roman" w:cs="Times New Roman"/>
          <w:kern w:val="0"/>
          <w14:ligatures w14:val="none"/>
        </w:rPr>
      </w:pPr>
    </w:p>
    <w:p w14:paraId="4FAC576D" w14:textId="49E2A6B5"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We offer a variety of assessments throughout each course, many of which are short answer responses. All assignments are required to complete the course. Instructors will review your responses and use them to design our live Zoom session and to adapt the training to best fit your learning needs. The more you put into this training, the more you will get out of it. We also provide an action plan template for each course for you to use to summarize your learnings and apply those learnings to your work. Instructors will not read your action plan unless you ask us to. You can download the action plan template at the beginning or at the end of each course.</w:t>
      </w:r>
    </w:p>
    <w:p w14:paraId="69284B6E" w14:textId="77777777" w:rsidR="00FD55F7" w:rsidRPr="005F18DB" w:rsidRDefault="00FD55F7" w:rsidP="00FD55F7">
      <w:pPr>
        <w:spacing w:after="0" w:line="240" w:lineRule="auto"/>
        <w:rPr>
          <w:rFonts w:eastAsia="Times New Roman" w:cs="Times New Roman"/>
          <w:kern w:val="0"/>
          <w14:ligatures w14:val="none"/>
        </w:rPr>
      </w:pPr>
    </w:p>
    <w:p w14:paraId="21A2C39F" w14:textId="090D9560"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O.K., we’ve covered the basics you’ll need to navigate this training. I’m excited to join you on this learning journey! In addition to introducing the scope, purpose, and function of the National Urban Agriculture Training, Course 1 will help you to connect this training to your work and evaluate the relationship between urban agriculture’s history and areas of opportunity for the USDA to support urban growers.</w:t>
      </w:r>
    </w:p>
    <w:p w14:paraId="78B9C027" w14:textId="77777777" w:rsidR="00FD55F7" w:rsidRPr="005F18DB" w:rsidRDefault="00FD55F7" w:rsidP="00FD55F7">
      <w:pPr>
        <w:spacing w:after="0" w:line="240" w:lineRule="auto"/>
        <w:rPr>
          <w:rFonts w:eastAsia="Times New Roman" w:cs="Times New Roman"/>
          <w:kern w:val="0"/>
          <w14:ligatures w14:val="none"/>
        </w:rPr>
      </w:pPr>
    </w:p>
    <w:p w14:paraId="7C376820" w14:textId="70A157FF" w:rsidR="00BC42E9" w:rsidRPr="00BC42E9" w:rsidRDefault="00BC42E9" w:rsidP="00FD55F7">
      <w:pPr>
        <w:spacing w:after="0" w:line="240" w:lineRule="auto"/>
        <w:rPr>
          <w:rFonts w:eastAsia="Times New Roman" w:cs="Times New Roman"/>
          <w:kern w:val="0"/>
          <w14:ligatures w14:val="none"/>
        </w:rPr>
      </w:pPr>
      <w:r w:rsidRPr="00BC42E9">
        <w:rPr>
          <w:rFonts w:eastAsia="Times New Roman" w:cs="Times New Roman"/>
          <w:kern w:val="0"/>
          <w14:ligatures w14:val="none"/>
        </w:rPr>
        <w:t>After finishing this video, you will have the opportunity to share some information about your specific and preferred learning styles so that we may best accommodate you throughout the training. From there, you’ll complete a pre-training assessment before jumping into the first instructional videos that dive into the history of urban agriculture.</w:t>
      </w:r>
    </w:p>
    <w:p w14:paraId="53409BAF" w14:textId="77777777" w:rsidR="00FD55F7" w:rsidRPr="005F18DB" w:rsidRDefault="00FD55F7" w:rsidP="00FD55F7">
      <w:pPr>
        <w:spacing w:after="0" w:line="240" w:lineRule="auto"/>
        <w:rPr>
          <w:rFonts w:eastAsia="Times New Roman" w:cs="Times New Roman"/>
          <w:kern w:val="0"/>
          <w14:ligatures w14:val="none"/>
        </w:rPr>
      </w:pPr>
    </w:p>
    <w:p w14:paraId="386BBCF0" w14:textId="2F6CF4BF" w:rsidR="00E5726E" w:rsidRDefault="00BC42E9" w:rsidP="00AF7CC9">
      <w:pPr>
        <w:spacing w:after="0" w:line="240" w:lineRule="auto"/>
        <w:rPr>
          <w:rFonts w:eastAsia="Times New Roman" w:cs="Times New Roman"/>
          <w:kern w:val="0"/>
          <w14:ligatures w14:val="none"/>
        </w:rPr>
      </w:pPr>
      <w:r w:rsidRPr="00BC42E9">
        <w:rPr>
          <w:rFonts w:eastAsia="Times New Roman" w:cs="Times New Roman"/>
          <w:kern w:val="0"/>
          <w14:ligatures w14:val="none"/>
        </w:rPr>
        <w:t>Happy learning!</w:t>
      </w:r>
    </w:p>
    <w:p w14:paraId="2CFEC443" w14:textId="77777777" w:rsidR="005F18DB" w:rsidRPr="005F18DB" w:rsidRDefault="005F18DB" w:rsidP="00AF7CC9">
      <w:pPr>
        <w:spacing w:after="0" w:line="240" w:lineRule="auto"/>
        <w:rPr>
          <w:rFonts w:eastAsia="Times New Roman" w:cs="Times New Roman"/>
          <w:kern w:val="0"/>
          <w14:ligatures w14:val="none"/>
        </w:rPr>
      </w:pPr>
    </w:p>
    <w:p w14:paraId="6EB82C2C" w14:textId="77777777" w:rsidR="00AF7CC9" w:rsidRPr="005F18DB" w:rsidRDefault="00AF7CC9" w:rsidP="005F18DB">
      <w:pPr>
        <w:pStyle w:val="Heading1"/>
        <w:spacing w:before="0" w:after="0"/>
        <w:rPr>
          <w:rFonts w:asciiTheme="minorHAnsi" w:hAnsiTheme="minorHAnsi"/>
        </w:rPr>
      </w:pPr>
      <w:bookmarkStart w:id="0" w:name="_Toc195624292"/>
      <w:r w:rsidRPr="005F18DB">
        <w:rPr>
          <w:rFonts w:asciiTheme="minorHAnsi" w:hAnsiTheme="minorHAnsi"/>
        </w:rPr>
        <w:t>Pre-Training Assessment Introduction</w:t>
      </w:r>
      <w:bookmarkEnd w:id="0"/>
    </w:p>
    <w:p w14:paraId="343BA7B0" w14:textId="77777777" w:rsidR="002429BB" w:rsidRPr="005F18DB" w:rsidRDefault="002429BB" w:rsidP="005F18DB">
      <w:pPr>
        <w:spacing w:after="0"/>
      </w:pPr>
      <w:r w:rsidRPr="005F18DB">
        <w:t xml:space="preserve">We’re almost ready to jump into content! Before we get started, it’s important for every participant to complete a pre-training assessment. The results will be used solely to inform better instructional design. We will also share your responses with you after you complete the final training evaluation in course 12 so you can see how much you’ve learned. </w:t>
      </w:r>
    </w:p>
    <w:p w14:paraId="6F9CE560" w14:textId="77777777" w:rsidR="002429BB" w:rsidRPr="005F18DB" w:rsidRDefault="002429BB" w:rsidP="005F18DB">
      <w:pPr>
        <w:spacing w:after="0"/>
      </w:pPr>
    </w:p>
    <w:p w14:paraId="711876ED" w14:textId="77777777" w:rsidR="002429BB" w:rsidRPr="005F18DB" w:rsidRDefault="002429BB" w:rsidP="005F18DB">
      <w:pPr>
        <w:spacing w:after="0"/>
      </w:pPr>
      <w:r w:rsidRPr="005F18DB">
        <w:t>There are no wrong answers to this assessment. In fact, we will be asking some questions that you are not expected to know the answers to yet. Please just answer as best as you can for now.</w:t>
      </w:r>
    </w:p>
    <w:p w14:paraId="5297673F" w14:textId="77777777" w:rsidR="002429BB" w:rsidRPr="005F18DB" w:rsidRDefault="002429BB" w:rsidP="005F18DB">
      <w:pPr>
        <w:spacing w:after="0"/>
      </w:pPr>
    </w:p>
    <w:p w14:paraId="1560AD30" w14:textId="77777777" w:rsidR="002429BB" w:rsidRDefault="002429BB" w:rsidP="005F18DB">
      <w:pPr>
        <w:spacing w:after="0"/>
      </w:pPr>
      <w:r w:rsidRPr="005F18DB">
        <w:lastRenderedPageBreak/>
        <w:t>This should take about 10 minutes, so take a small stretch break and get a fresh glass of water now if you need it. See you after the assessment!</w:t>
      </w:r>
    </w:p>
    <w:p w14:paraId="7B215A9C" w14:textId="77777777" w:rsidR="005F18DB" w:rsidRPr="005F18DB" w:rsidRDefault="005F18DB" w:rsidP="005F18DB">
      <w:pPr>
        <w:spacing w:after="0"/>
      </w:pPr>
    </w:p>
    <w:p w14:paraId="2CF8C042" w14:textId="77777777" w:rsidR="00C263DE" w:rsidRPr="005F18DB" w:rsidRDefault="00C263DE" w:rsidP="005F18DB">
      <w:pPr>
        <w:pStyle w:val="Heading1"/>
        <w:spacing w:before="0" w:after="0"/>
        <w:rPr>
          <w:rFonts w:asciiTheme="minorHAnsi" w:hAnsiTheme="minorHAnsi"/>
        </w:rPr>
      </w:pPr>
      <w:bookmarkStart w:id="1" w:name="_Toc195624293"/>
      <w:r w:rsidRPr="005F18DB">
        <w:rPr>
          <w:rFonts w:asciiTheme="minorHAnsi" w:hAnsiTheme="minorHAnsi"/>
        </w:rPr>
        <w:t>A History of Urban Agriculture in the United States</w:t>
      </w:r>
      <w:bookmarkEnd w:id="1"/>
    </w:p>
    <w:p w14:paraId="5CC3C176" w14:textId="77777777" w:rsidR="005F18DB" w:rsidRDefault="00CC40FD" w:rsidP="005F18DB">
      <w:pPr>
        <w:spacing w:after="0"/>
      </w:pPr>
      <w:r w:rsidRPr="005F18DB">
        <w:t xml:space="preserve">Urban agriculture’s history is as long as the history of urbanization in North America. Indeed, the history of urban agriculture goes all the way back to colonization and has continued in cities and dense population centers ever since. Urban agriculture developed over time in response to a variety of local needs, including the need for food access, to foster community and economic development, and to address wealth inequities. The most recent surge in interest in urban agriculture stems from the work done over decades by community groups and growers in our country’s urban cores. Today, it’s estimated that urban farms make up almost 15% of the country’s farms, and the USDA is seeking ways to increase access to USDA programs for these growers. To understand the current landscape of urban agriculture in the United States, and to create a strong future for urban agriculture informed by what has happened before, it is important to explore a brief history of urban agriculture. </w:t>
      </w:r>
    </w:p>
    <w:p w14:paraId="5C700AF2" w14:textId="77777777" w:rsidR="005F18DB" w:rsidRDefault="005F18DB" w:rsidP="005F18DB">
      <w:pPr>
        <w:spacing w:after="0"/>
      </w:pPr>
    </w:p>
    <w:p w14:paraId="5AEF3043" w14:textId="5CE1C5D9" w:rsidR="00CC40FD" w:rsidRDefault="00CC40FD" w:rsidP="005F18DB">
      <w:pPr>
        <w:spacing w:after="0"/>
      </w:pPr>
      <w:r w:rsidRPr="005F18DB">
        <w:t>Let’s begin!</w:t>
      </w:r>
    </w:p>
    <w:p w14:paraId="03506032" w14:textId="77777777" w:rsidR="005F18DB" w:rsidRPr="005F18DB" w:rsidRDefault="005F18DB" w:rsidP="005F18DB">
      <w:pPr>
        <w:spacing w:after="0"/>
      </w:pPr>
    </w:p>
    <w:p w14:paraId="74290FCF" w14:textId="77777777" w:rsidR="00BE4DC3" w:rsidRPr="005F18DB" w:rsidRDefault="00BE4DC3" w:rsidP="005F18DB">
      <w:pPr>
        <w:pStyle w:val="Heading2"/>
        <w:spacing w:before="0" w:after="0"/>
        <w:rPr>
          <w:rFonts w:asciiTheme="minorHAnsi" w:hAnsiTheme="minorHAnsi"/>
        </w:rPr>
      </w:pPr>
      <w:bookmarkStart w:id="2" w:name="_Toc195624295"/>
      <w:r w:rsidRPr="005F18DB">
        <w:rPr>
          <w:rFonts w:asciiTheme="minorHAnsi" w:hAnsiTheme="minorHAnsi"/>
        </w:rPr>
        <w:t>Early history: colonization (1600s – 1800s)</w:t>
      </w:r>
      <w:bookmarkEnd w:id="2"/>
    </w:p>
    <w:p w14:paraId="241A0DB7" w14:textId="284F1645" w:rsidR="007B7839" w:rsidRPr="005F18DB" w:rsidRDefault="007B7839" w:rsidP="005F18DB">
      <w:pPr>
        <w:spacing w:after="0"/>
      </w:pPr>
      <w:r w:rsidRPr="005F18DB">
        <w:t xml:space="preserve">“Urban agriculture” and “agriculture” </w:t>
      </w:r>
      <w:proofErr w:type="gramStart"/>
      <w:r w:rsidRPr="005F18DB">
        <w:t>are considered to be</w:t>
      </w:r>
      <w:proofErr w:type="gramEnd"/>
      <w:r w:rsidRPr="005F18DB">
        <w:t xml:space="preserve"> distinct today, but that wasn’t always the case. In fact, in our country’s early history of development, growing food within or near dense population centers was essential to urban growth. Early maps of major settlements like New York City and Boston show the proximity of agriculture to town centers, a proximity that was planned and encouraged as a necessity of early urban life. This map of lower Manhattan from 1642 shows the proximity of sheep pasture, an orchard, and a garden to the rest of the built environment.</w:t>
      </w:r>
    </w:p>
    <w:p w14:paraId="168CFE6C" w14:textId="77777777" w:rsidR="007B7839" w:rsidRPr="005F18DB" w:rsidRDefault="007B7839" w:rsidP="005F18DB">
      <w:pPr>
        <w:spacing w:after="0"/>
      </w:pPr>
    </w:p>
    <w:p w14:paraId="1B56DF10" w14:textId="54A567E3" w:rsidR="00AF7CC9" w:rsidRPr="005F18DB" w:rsidRDefault="007B7839" w:rsidP="005F18DB">
      <w:pPr>
        <w:spacing w:after="0"/>
      </w:pPr>
      <w:r w:rsidRPr="005F18DB">
        <w:t>Early federal policies, like those under President Thomas Jefferson, encouraged Westward expansion by promoting agriculture as a means for establishing new centers of population and trade to exert control over the continent. As settlers colonized the land, America’s economy grew around early towns and cities where people were able to grow and trade food.</w:t>
      </w:r>
    </w:p>
    <w:p w14:paraId="240247FB" w14:textId="77777777" w:rsidR="006D2BE6" w:rsidRPr="005F18DB" w:rsidRDefault="006D2BE6" w:rsidP="005F18DB">
      <w:pPr>
        <w:spacing w:after="0"/>
      </w:pPr>
    </w:p>
    <w:p w14:paraId="31996B43" w14:textId="77777777" w:rsidR="006D2BE6" w:rsidRPr="005F18DB" w:rsidRDefault="006D2BE6" w:rsidP="005F18DB">
      <w:pPr>
        <w:pStyle w:val="Heading2"/>
        <w:spacing w:before="0" w:after="0"/>
        <w:rPr>
          <w:rFonts w:asciiTheme="minorHAnsi" w:hAnsiTheme="minorHAnsi"/>
        </w:rPr>
      </w:pPr>
      <w:bookmarkStart w:id="3" w:name="_Toc195624296"/>
      <w:r w:rsidRPr="005F18DB">
        <w:rPr>
          <w:rFonts w:asciiTheme="minorHAnsi" w:hAnsiTheme="minorHAnsi"/>
        </w:rPr>
        <w:t>Industrialization (1800s – early 1900s)</w:t>
      </w:r>
      <w:bookmarkEnd w:id="3"/>
    </w:p>
    <w:p w14:paraId="0FADED8B" w14:textId="77777777" w:rsidR="00420A9C" w:rsidRPr="00420A9C" w:rsidRDefault="00420A9C" w:rsidP="005F18DB">
      <w:pPr>
        <w:spacing w:after="0" w:line="240" w:lineRule="auto"/>
        <w:rPr>
          <w:rFonts w:eastAsia="Times New Roman" w:cs="Times New Roman"/>
          <w:kern w:val="0"/>
          <w14:ligatures w14:val="none"/>
        </w:rPr>
      </w:pPr>
      <w:r w:rsidRPr="00420A9C">
        <w:rPr>
          <w:rFonts w:eastAsia="Times New Roman" w:cs="Times New Roman"/>
          <w:kern w:val="0"/>
          <w14:ligatures w14:val="none"/>
        </w:rPr>
        <w:t xml:space="preserve">Technological industrialization in the 19th century created the conditions for more efficient long-distance trade across the country. The first intercontinental rail route was completed </w:t>
      </w:r>
      <w:r w:rsidRPr="00420A9C">
        <w:rPr>
          <w:rFonts w:eastAsia="Times New Roman" w:cs="Times New Roman"/>
          <w:kern w:val="0"/>
          <w14:ligatures w14:val="none"/>
        </w:rPr>
        <w:lastRenderedPageBreak/>
        <w:t xml:space="preserve">in </w:t>
      </w:r>
      <w:proofErr w:type="gramStart"/>
      <w:r w:rsidRPr="00420A9C">
        <w:rPr>
          <w:rFonts w:eastAsia="Times New Roman" w:cs="Times New Roman"/>
          <w:kern w:val="0"/>
          <w14:ligatures w14:val="none"/>
        </w:rPr>
        <w:t>1863</w:t>
      </w:r>
      <w:proofErr w:type="gramEnd"/>
      <w:r w:rsidRPr="00420A9C">
        <w:rPr>
          <w:rFonts w:eastAsia="Times New Roman" w:cs="Times New Roman"/>
          <w:kern w:val="0"/>
          <w14:ligatures w14:val="none"/>
        </w:rPr>
        <w:t xml:space="preserve"> and the first refrigerated rail cars began running in 1868. These technologies changed the calculus of trade: it was now possible to concentrate agricultural production outside of population centers and no longer strictly necessary to grow everything locally.</w:t>
      </w:r>
    </w:p>
    <w:p w14:paraId="5C20A35D" w14:textId="77777777" w:rsidR="00420A9C" w:rsidRPr="005F18DB" w:rsidRDefault="00420A9C" w:rsidP="005F18DB">
      <w:pPr>
        <w:spacing w:after="0" w:line="240" w:lineRule="auto"/>
        <w:rPr>
          <w:rFonts w:eastAsia="Times New Roman" w:cs="Times New Roman"/>
          <w:kern w:val="0"/>
          <w14:ligatures w14:val="none"/>
        </w:rPr>
      </w:pPr>
    </w:p>
    <w:p w14:paraId="1E7E9CEE" w14:textId="7E4FF2C0" w:rsidR="00420A9C" w:rsidRPr="00420A9C" w:rsidRDefault="00420A9C" w:rsidP="005F18DB">
      <w:pPr>
        <w:spacing w:after="0" w:line="240" w:lineRule="auto"/>
        <w:rPr>
          <w:rFonts w:eastAsia="Times New Roman" w:cs="Times New Roman"/>
          <w:kern w:val="0"/>
          <w14:ligatures w14:val="none"/>
        </w:rPr>
      </w:pPr>
      <w:r w:rsidRPr="00420A9C">
        <w:rPr>
          <w:rFonts w:eastAsia="Times New Roman" w:cs="Times New Roman"/>
          <w:kern w:val="0"/>
          <w14:ligatures w14:val="none"/>
        </w:rPr>
        <w:t>Industrialization also altered life inside cities, which became hubs for manufacturing with swelling populations. U.S. cities grew by 15 million people between 1880 and 1900 largely due to the expansion of industry, with many new city dwellers immigrating from other countries or moving to cities from the American countryside. Few to no environmental regulations existed at this time, leading to pollution and population density that resulted in unsanitary living conditions. Coupled with the novel availability of bulk staple crops arriving by rail, these concerns for public safety and cleanliness led planners to begin actively moving agriculture out of cities. As agriculture moved further from population centers, food marketing sectors such as processing, wholesaling, distribution, and retail became increasingly necessary, creating an explicitly capitalistic relationship between urban people and their food.</w:t>
      </w:r>
    </w:p>
    <w:p w14:paraId="14B852DF" w14:textId="77777777" w:rsidR="00420A9C" w:rsidRPr="005F18DB" w:rsidRDefault="00420A9C" w:rsidP="005F18DB">
      <w:pPr>
        <w:spacing w:after="0" w:line="240" w:lineRule="auto"/>
        <w:rPr>
          <w:rFonts w:eastAsia="Times New Roman" w:cs="Times New Roman"/>
          <w:kern w:val="0"/>
          <w14:ligatures w14:val="none"/>
        </w:rPr>
      </w:pPr>
    </w:p>
    <w:p w14:paraId="7A57091C" w14:textId="670A6457" w:rsidR="00420A9C" w:rsidRDefault="00420A9C" w:rsidP="005F18DB">
      <w:pPr>
        <w:spacing w:after="0" w:line="240" w:lineRule="auto"/>
        <w:rPr>
          <w:rFonts w:eastAsia="Times New Roman" w:cs="Times New Roman"/>
          <w:kern w:val="0"/>
          <w14:ligatures w14:val="none"/>
        </w:rPr>
      </w:pPr>
      <w:r w:rsidRPr="00420A9C">
        <w:rPr>
          <w:rFonts w:eastAsia="Times New Roman" w:cs="Times New Roman"/>
          <w:kern w:val="0"/>
          <w14:ligatures w14:val="none"/>
        </w:rPr>
        <w:t>This system also increasingly removed urban residents from food production. By the late 1800s, agriculture in urban areas was largely practiced only as a form of personal recreation in private gardens or as a humanitarian endeavor. For example, New York City’s Central Park is home to the Central Park Dairy Visitor Center, a space reserved in the 1800s for grazing dairy cows and distributing milk to mothers in need. Institutions like schools began practicing gardening as a means of reconnecting urban students to their food. In 1906, the USDA counted over 75,000 school gardens across the country. Municipal governments also saw new roles for agriculture in cities. In reaction to a financial panic in 1893, dozens of urban agriculture programs arose across the country to address high unemployment and food insecurity. Detroit Mayor Hazen S. Pingree initiated a “potato patch” program to encourage growing on vacant city land in 1894. By 1897, over 1,500 Detroit families participated in the program, growing food for themselves and their neighbors.</w:t>
      </w:r>
    </w:p>
    <w:p w14:paraId="071C4720" w14:textId="77777777" w:rsidR="005F18DB" w:rsidRPr="00420A9C" w:rsidRDefault="005F18DB" w:rsidP="005F18DB">
      <w:pPr>
        <w:spacing w:after="0" w:line="240" w:lineRule="auto"/>
        <w:rPr>
          <w:rFonts w:eastAsia="Times New Roman" w:cs="Times New Roman"/>
          <w:kern w:val="0"/>
          <w14:ligatures w14:val="none"/>
        </w:rPr>
      </w:pPr>
    </w:p>
    <w:p w14:paraId="150DDD9F" w14:textId="77777777" w:rsidR="00CD4901" w:rsidRPr="005F18DB" w:rsidRDefault="00CD4901" w:rsidP="005F18DB">
      <w:pPr>
        <w:pStyle w:val="Heading2"/>
        <w:spacing w:before="0" w:after="0"/>
        <w:rPr>
          <w:rFonts w:asciiTheme="minorHAnsi" w:hAnsiTheme="minorHAnsi"/>
        </w:rPr>
      </w:pPr>
      <w:bookmarkStart w:id="4" w:name="_Toc195624297"/>
      <w:r w:rsidRPr="005F18DB">
        <w:rPr>
          <w:rFonts w:asciiTheme="minorHAnsi" w:hAnsiTheme="minorHAnsi"/>
        </w:rPr>
        <w:t>World Wars, the Great Depression, and suburbanization (early 1900s – 1970s)</w:t>
      </w:r>
      <w:bookmarkEnd w:id="4"/>
    </w:p>
    <w:p w14:paraId="48DE4148" w14:textId="77777777" w:rsidR="00AC30EF" w:rsidRPr="00AC30EF" w:rsidRDefault="00AC30EF" w:rsidP="005F18DB">
      <w:pPr>
        <w:spacing w:after="0" w:line="240" w:lineRule="auto"/>
        <w:rPr>
          <w:rFonts w:eastAsia="Times New Roman" w:cs="Times New Roman"/>
          <w:kern w:val="0"/>
          <w14:ligatures w14:val="none"/>
        </w:rPr>
      </w:pPr>
      <w:r w:rsidRPr="00AC30EF">
        <w:rPr>
          <w:rFonts w:eastAsia="Times New Roman" w:cs="Times New Roman"/>
          <w:kern w:val="0"/>
          <w14:ligatures w14:val="none"/>
        </w:rPr>
        <w:t>The relationship between crisis and urban agriculture echoes throughout history. As a reaction to food shortages created by the Great Depression in the 1930s and World War II rationing in the 1940s, the federal government called on Americans to produce food wherever available, from public parks to their own backyards. As a result of the government’s messaging campaigns, Depression-era gardens and “Victory Gardens” planted during the first and second World Wars were the largest-scale urban agriculture initiatives in our country’s history: by 1943, Americans had planted 20 million gardens and over 40% of all fruits and vegetables consumed in the U.S. were sourced from these gardens.</w:t>
      </w:r>
    </w:p>
    <w:p w14:paraId="32D7EA6D" w14:textId="77777777" w:rsidR="00AC30EF" w:rsidRPr="005F18DB" w:rsidRDefault="00AC30EF" w:rsidP="005F18DB">
      <w:pPr>
        <w:spacing w:after="0" w:line="240" w:lineRule="auto"/>
        <w:rPr>
          <w:rFonts w:eastAsia="Times New Roman" w:cs="Times New Roman"/>
          <w:kern w:val="0"/>
          <w14:ligatures w14:val="none"/>
        </w:rPr>
      </w:pPr>
    </w:p>
    <w:p w14:paraId="117B3CBA" w14:textId="6768998F" w:rsidR="00AC30EF" w:rsidRDefault="00AC30EF" w:rsidP="005F18DB">
      <w:pPr>
        <w:spacing w:after="0" w:line="240" w:lineRule="auto"/>
        <w:rPr>
          <w:rFonts w:eastAsia="Times New Roman" w:cs="Times New Roman"/>
          <w:kern w:val="0"/>
          <w14:ligatures w14:val="none"/>
        </w:rPr>
      </w:pPr>
      <w:r w:rsidRPr="00AC30EF">
        <w:rPr>
          <w:rFonts w:eastAsia="Times New Roman" w:cs="Times New Roman"/>
          <w:kern w:val="0"/>
          <w14:ligatures w14:val="none"/>
        </w:rPr>
        <w:lastRenderedPageBreak/>
        <w:t xml:space="preserve">Suburbanization also impacted urban agriculture in major ways. First, large scale agriculture was pushed even further from cities as developers bought up the land around cities to develop the suburbs. Second, suburban migration temporarily disincentivized economic development and investment in cities. In places like the Bronx, developers and landlords abandoned and even burned their properties to the ground to collect insurance money in lieu of keeping the asset. The communities that remained reclaimed the vacant lots created by disinvestment </w:t>
      </w:r>
      <w:proofErr w:type="gramStart"/>
      <w:r w:rsidRPr="00AC30EF">
        <w:rPr>
          <w:rFonts w:eastAsia="Times New Roman" w:cs="Times New Roman"/>
          <w:kern w:val="0"/>
          <w14:ligatures w14:val="none"/>
        </w:rPr>
        <w:t>as a means to</w:t>
      </w:r>
      <w:proofErr w:type="gramEnd"/>
      <w:r w:rsidRPr="00AC30EF">
        <w:rPr>
          <w:rFonts w:eastAsia="Times New Roman" w:cs="Times New Roman"/>
          <w:kern w:val="0"/>
          <w14:ligatures w14:val="none"/>
        </w:rPr>
        <w:t xml:space="preserve"> take back control of the land, to provide space for community engagement and healing, to practice food sovereignty, and to create access to fresh produce. In some cases, as with New York City’s GreenThumb and Detroit’s “Farm-A-Lot” programs, local governments encouraged residents to grow on vacant land as a means of cleaning up blighted spaces and to combat pervasive food insecurity caused by the economic conditions of the time.</w:t>
      </w:r>
    </w:p>
    <w:p w14:paraId="165ECA87" w14:textId="77777777" w:rsidR="005F18DB" w:rsidRPr="005F18DB" w:rsidRDefault="005F18DB" w:rsidP="005F18DB">
      <w:pPr>
        <w:spacing w:after="0" w:line="240" w:lineRule="auto"/>
        <w:rPr>
          <w:rFonts w:eastAsia="Times New Roman" w:cs="Times New Roman"/>
          <w:kern w:val="0"/>
          <w14:ligatures w14:val="none"/>
        </w:rPr>
      </w:pPr>
    </w:p>
    <w:p w14:paraId="38CA0061" w14:textId="77777777" w:rsidR="00FD3EEC" w:rsidRPr="005F18DB" w:rsidRDefault="00FD3EEC" w:rsidP="005F18DB">
      <w:pPr>
        <w:pStyle w:val="Heading2"/>
        <w:spacing w:before="0" w:after="0"/>
        <w:rPr>
          <w:rFonts w:asciiTheme="minorHAnsi" w:hAnsiTheme="minorHAnsi"/>
        </w:rPr>
      </w:pPr>
      <w:bookmarkStart w:id="5" w:name="_Toc195624298"/>
      <w:r w:rsidRPr="005F18DB">
        <w:rPr>
          <w:rFonts w:asciiTheme="minorHAnsi" w:hAnsiTheme="minorHAnsi"/>
        </w:rPr>
        <w:t>Urban agriculture today (1970s – present)</w:t>
      </w:r>
      <w:bookmarkEnd w:id="5"/>
    </w:p>
    <w:p w14:paraId="097FED61" w14:textId="77777777"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It was around this time that the USDA began exploring urban agriculture programming, including the creation of the first urban conservation district, the Urban Garden’s Program, and the Urban Resources Partnership. I’ll go into more detail on the USDA’s history with urban agriculture in a moment.</w:t>
      </w:r>
    </w:p>
    <w:p w14:paraId="156A694F" w14:textId="77777777" w:rsidR="005E083A" w:rsidRPr="005F18DB" w:rsidRDefault="005E083A" w:rsidP="005F18DB">
      <w:pPr>
        <w:spacing w:after="0" w:line="240" w:lineRule="auto"/>
        <w:rPr>
          <w:rFonts w:eastAsia="Times New Roman" w:cs="Times New Roman"/>
          <w:kern w:val="0"/>
          <w14:ligatures w14:val="none"/>
        </w:rPr>
      </w:pPr>
    </w:p>
    <w:p w14:paraId="0BC24A8E" w14:textId="198B7093"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While urban disinvestment in the 1960s and 1970s contributed to a reduction in public services and limited economic opportunity for urban residents, “urban renewal” projects spurred by economic recovery in the 1980s and 1990s brought problems of their own. Macro-economic expansion in the 1980s and 1990s incentivized development on the now cheap land in cities. Urban leaders who previously supported community gardens and urban agriculture, especially urban agriculture happening on vacant lots now owned by cities or other government bodies due to foreclosures, now shifted to seeing urban agriculture as merely an interim land use until the land could be sold. In just one example, in 1999, New York City Mayor Rudolph Giuliani planned to sell 114 community garden spaces to developers for housing and other commercial uses, prompting city agencies, like the New York City’s Parks Department, and non-profit organizations like the New York Restoration Project and the Trust for Public Land, to scramble to either negotiate with the City or raise the money to purchase the land outright to keep it in agricultural production.</w:t>
      </w:r>
    </w:p>
    <w:p w14:paraId="4E62E4D4" w14:textId="77777777" w:rsidR="005E083A" w:rsidRPr="005F18DB" w:rsidRDefault="005E083A" w:rsidP="005F18DB">
      <w:pPr>
        <w:spacing w:after="0" w:line="240" w:lineRule="auto"/>
        <w:rPr>
          <w:rFonts w:eastAsia="Times New Roman" w:cs="Times New Roman"/>
          <w:kern w:val="0"/>
          <w14:ligatures w14:val="none"/>
        </w:rPr>
      </w:pPr>
    </w:p>
    <w:p w14:paraId="37B2D26C" w14:textId="2E56AE21"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 xml:space="preserve">This cycle continues today across the country: disaster, economic crisis, and disinvestment in an urban area is followed by a return to urban agriculture. Institutions, including local government, may be supportive of urban growing projects as means to mitigate the worst effects of the crisis, effects that include food insecurity and a scarcity of community services. Then, when stability and private development return, public support for urban agriculture wanes. We see this in the existence of problematic land tenure programs, in which local government agencies offer land to urban growers under precarious, short-term leases, or licenses, which are even less secure than leases, that allow the city to rescind that land with little warning once a developer puts a high enough bid on the land. This cycle of leveraging urban growing as a means for aesthetic </w:t>
      </w:r>
      <w:r w:rsidRPr="005E083A">
        <w:rPr>
          <w:rFonts w:eastAsia="Times New Roman" w:cs="Times New Roman"/>
          <w:kern w:val="0"/>
          <w14:ligatures w14:val="none"/>
        </w:rPr>
        <w:lastRenderedPageBreak/>
        <w:t>revitalization of a space has also been linked to gentrification, a concerning process in which an area’s inhabitants are displaced by rising prices when wealthier people move in, accompanied by new investments and development.</w:t>
      </w:r>
    </w:p>
    <w:p w14:paraId="46A46CA4" w14:textId="77777777" w:rsidR="005E083A" w:rsidRPr="005F18DB" w:rsidRDefault="005E083A" w:rsidP="005F18DB">
      <w:pPr>
        <w:spacing w:after="0" w:line="240" w:lineRule="auto"/>
        <w:rPr>
          <w:rFonts w:eastAsia="Times New Roman" w:cs="Times New Roman"/>
          <w:kern w:val="0"/>
          <w14:ligatures w14:val="none"/>
        </w:rPr>
      </w:pPr>
    </w:p>
    <w:p w14:paraId="623F52D9" w14:textId="42F185BD"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But urban agriculture is resilient, and many operations have survived for decades while new urban growers are discovering farming every year. Though likely undercounted, it’s estimated that urban farms make up almost 15% of the country’s farms today. This means urban growers already represent a considerable customer base for the USDA, and this base has the potential to grow. You are a part of creating a future in which urban agriculture as it is currently practiced can be celebrated and developed through USDA programming and outreach.</w:t>
      </w:r>
    </w:p>
    <w:p w14:paraId="743F84F9" w14:textId="77777777" w:rsidR="005E083A" w:rsidRPr="005F18DB" w:rsidRDefault="005E083A" w:rsidP="005F18DB">
      <w:pPr>
        <w:spacing w:after="0" w:line="240" w:lineRule="auto"/>
        <w:rPr>
          <w:rFonts w:eastAsia="Times New Roman" w:cs="Times New Roman"/>
          <w:kern w:val="0"/>
          <w14:ligatures w14:val="none"/>
        </w:rPr>
      </w:pPr>
    </w:p>
    <w:p w14:paraId="325A31F7" w14:textId="2CE8A646"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Widespread public support for urban agriculture recently renewed during the early years of the COVID-19 pandemic. The Victory Gardens of the World Wars era returned to the popular imagination on social media and Americans flocked to their local farmers markets in response to empty grocery store shelves, proving the concept that urban agriculture increases resiliency of urban food systems. And Congress passed the Agriculture Improvement Act of 2018 authorizing the USDA to establish an urban agriculture pilot program and an Office of Urban Agriculture and Innovative Production. These efforts, combined with a renewed national interest in urban agriculture, set the stage to write a new, more resilient chapter in urban agriculture’s history.</w:t>
      </w:r>
    </w:p>
    <w:p w14:paraId="17BFFA40" w14:textId="77777777" w:rsidR="005E083A" w:rsidRPr="005F18DB" w:rsidRDefault="005E083A" w:rsidP="005F18DB">
      <w:pPr>
        <w:spacing w:after="0" w:line="240" w:lineRule="auto"/>
        <w:rPr>
          <w:rFonts w:eastAsia="Times New Roman" w:cs="Times New Roman"/>
          <w:kern w:val="0"/>
          <w14:ligatures w14:val="none"/>
        </w:rPr>
      </w:pPr>
    </w:p>
    <w:p w14:paraId="493B901F" w14:textId="43DD317A" w:rsidR="005E083A" w:rsidRPr="005E083A" w:rsidRDefault="005E083A" w:rsidP="005F18DB">
      <w:pPr>
        <w:spacing w:after="0" w:line="240" w:lineRule="auto"/>
        <w:rPr>
          <w:rFonts w:eastAsia="Times New Roman" w:cs="Times New Roman"/>
          <w:kern w:val="0"/>
          <w14:ligatures w14:val="none"/>
        </w:rPr>
      </w:pPr>
      <w:r w:rsidRPr="005E083A">
        <w:rPr>
          <w:rFonts w:eastAsia="Times New Roman" w:cs="Times New Roman"/>
          <w:kern w:val="0"/>
          <w14:ligatures w14:val="none"/>
        </w:rPr>
        <w:t xml:space="preserve">We’ll </w:t>
      </w:r>
      <w:proofErr w:type="gramStart"/>
      <w:r w:rsidRPr="005E083A">
        <w:rPr>
          <w:rFonts w:eastAsia="Times New Roman" w:cs="Times New Roman"/>
          <w:kern w:val="0"/>
          <w14:ligatures w14:val="none"/>
        </w:rPr>
        <w:t>take a look</w:t>
      </w:r>
      <w:proofErr w:type="gramEnd"/>
      <w:r w:rsidRPr="005E083A">
        <w:rPr>
          <w:rFonts w:eastAsia="Times New Roman" w:cs="Times New Roman"/>
          <w:kern w:val="0"/>
          <w14:ligatures w14:val="none"/>
        </w:rPr>
        <w:t xml:space="preserve"> at some specific efforts from the USDA in the next video.</w:t>
      </w:r>
    </w:p>
    <w:p w14:paraId="03BB0561" w14:textId="77777777" w:rsidR="00FD3EEC" w:rsidRPr="00AC30EF" w:rsidRDefault="00FD3EEC" w:rsidP="005F18DB">
      <w:pPr>
        <w:spacing w:after="0" w:line="240" w:lineRule="auto"/>
        <w:rPr>
          <w:rFonts w:eastAsia="Times New Roman" w:cs="Times New Roman"/>
          <w:kern w:val="0"/>
          <w14:ligatures w14:val="none"/>
        </w:rPr>
      </w:pPr>
    </w:p>
    <w:p w14:paraId="5A948762" w14:textId="77777777" w:rsidR="00677E9E" w:rsidRPr="005F18DB" w:rsidRDefault="00677E9E" w:rsidP="005F18DB">
      <w:pPr>
        <w:pStyle w:val="Heading1"/>
        <w:spacing w:before="0" w:after="0"/>
        <w:rPr>
          <w:rFonts w:asciiTheme="minorHAnsi" w:hAnsiTheme="minorHAnsi"/>
        </w:rPr>
      </w:pPr>
      <w:bookmarkStart w:id="6" w:name="_Toc195624299"/>
      <w:r w:rsidRPr="005F18DB">
        <w:rPr>
          <w:rFonts w:asciiTheme="minorHAnsi" w:hAnsiTheme="minorHAnsi"/>
        </w:rPr>
        <w:t>Urban Agriculture and the United States Department of Agriculture</w:t>
      </w:r>
      <w:bookmarkEnd w:id="6"/>
    </w:p>
    <w:p w14:paraId="0F1AA65A" w14:textId="77777777" w:rsidR="00677E9E" w:rsidRDefault="00677E9E" w:rsidP="005F18DB">
      <w:pPr>
        <w:spacing w:after="0"/>
      </w:pPr>
      <w:r w:rsidRPr="005F18DB">
        <w:t xml:space="preserve">The USDA is committed to providing urban growers with access to USDA programs as a means of improving the long-term viability of urban farming. This video will walk through a brief timeline of the USDA’s support for urban agriculture and review some projects that highlight the current momentum behind urban agriculture at the USDA. </w:t>
      </w:r>
    </w:p>
    <w:p w14:paraId="587EFCB3" w14:textId="77777777" w:rsidR="005F18DB" w:rsidRPr="005F18DB" w:rsidRDefault="005F18DB" w:rsidP="005F18DB">
      <w:pPr>
        <w:spacing w:after="0"/>
      </w:pPr>
    </w:p>
    <w:p w14:paraId="0C6C85D1" w14:textId="77777777" w:rsidR="00677E9E" w:rsidRPr="005F18DB" w:rsidRDefault="00677E9E" w:rsidP="005F18DB">
      <w:pPr>
        <w:pStyle w:val="Heading2"/>
        <w:spacing w:before="0" w:after="0"/>
        <w:rPr>
          <w:rFonts w:asciiTheme="minorHAnsi" w:hAnsiTheme="minorHAnsi"/>
        </w:rPr>
      </w:pPr>
      <w:bookmarkStart w:id="7" w:name="_Toc195624300"/>
      <w:r w:rsidRPr="005F18DB">
        <w:rPr>
          <w:rFonts w:asciiTheme="minorHAnsi" w:hAnsiTheme="minorHAnsi"/>
        </w:rPr>
        <w:t>USDA’s urban agriculture history</w:t>
      </w:r>
      <w:bookmarkEnd w:id="7"/>
    </w:p>
    <w:p w14:paraId="18B32083" w14:textId="77777777" w:rsidR="002A080F" w:rsidRPr="002A080F" w:rsidRDefault="002A080F" w:rsidP="005F18DB">
      <w:pPr>
        <w:spacing w:after="0" w:line="240" w:lineRule="auto"/>
        <w:rPr>
          <w:rFonts w:eastAsia="Times New Roman" w:cs="Times New Roman"/>
          <w:kern w:val="0"/>
          <w14:ligatures w14:val="none"/>
        </w:rPr>
      </w:pPr>
      <w:r w:rsidRPr="002A080F">
        <w:rPr>
          <w:rFonts w:eastAsia="Times New Roman" w:cs="Times New Roman"/>
          <w:kern w:val="0"/>
          <w14:ligatures w14:val="none"/>
        </w:rPr>
        <w:t>The USDA established the first urban conservation district in Washington, D.C., in 1962. In 1976, the USDA created the Urban Garden’s Program, investing over $23 million in projects in 16 cities until the program ended in 1993 due to a lack of support for the program from Congress and Extension partners. The next year, in 1994, the USDA initiated the Urban Resources Partnership between the Natural Resources Conservation Service, or NRCS, and the United States Forest Service, funding over 200 awards in 13 cities worth $20 million that year. The program ran through 1999.</w:t>
      </w:r>
    </w:p>
    <w:p w14:paraId="48CD0E51" w14:textId="77777777" w:rsidR="002A080F" w:rsidRPr="005F18DB" w:rsidRDefault="002A080F" w:rsidP="005F18DB">
      <w:pPr>
        <w:spacing w:after="0" w:line="240" w:lineRule="auto"/>
        <w:rPr>
          <w:rFonts w:eastAsia="Times New Roman" w:cs="Times New Roman"/>
          <w:kern w:val="0"/>
          <w14:ligatures w14:val="none"/>
        </w:rPr>
      </w:pPr>
    </w:p>
    <w:p w14:paraId="2AF2FE49" w14:textId="03ED7C7A" w:rsidR="002A080F" w:rsidRPr="002A080F" w:rsidRDefault="002A080F" w:rsidP="005F18DB">
      <w:pPr>
        <w:spacing w:after="0" w:line="240" w:lineRule="auto"/>
        <w:rPr>
          <w:rFonts w:eastAsia="Times New Roman" w:cs="Times New Roman"/>
          <w:kern w:val="0"/>
          <w14:ligatures w14:val="none"/>
        </w:rPr>
      </w:pPr>
      <w:r w:rsidRPr="002A080F">
        <w:rPr>
          <w:rFonts w:eastAsia="Times New Roman" w:cs="Times New Roman"/>
          <w:kern w:val="0"/>
          <w14:ligatures w14:val="none"/>
        </w:rPr>
        <w:lastRenderedPageBreak/>
        <w:t>Starting in 2012, Farm Production and Conservation, or FPAC, Chief Terry Cosby was the first State Conservationist to fund hoop houses in urban areas.</w:t>
      </w:r>
    </w:p>
    <w:p w14:paraId="24B34489" w14:textId="77777777" w:rsidR="002A080F" w:rsidRPr="005F18DB" w:rsidRDefault="002A080F" w:rsidP="005F18DB">
      <w:pPr>
        <w:spacing w:after="0" w:line="240" w:lineRule="auto"/>
        <w:rPr>
          <w:rFonts w:eastAsia="Times New Roman" w:cs="Times New Roman"/>
          <w:kern w:val="0"/>
          <w14:ligatures w14:val="none"/>
        </w:rPr>
      </w:pPr>
    </w:p>
    <w:p w14:paraId="4711EEF1" w14:textId="7DAB0387" w:rsidR="002A080F" w:rsidRPr="002A080F" w:rsidRDefault="002A080F" w:rsidP="005F18DB">
      <w:pPr>
        <w:spacing w:after="0" w:line="240" w:lineRule="auto"/>
        <w:rPr>
          <w:rFonts w:eastAsia="Times New Roman" w:cs="Times New Roman"/>
          <w:kern w:val="0"/>
          <w14:ligatures w14:val="none"/>
        </w:rPr>
      </w:pPr>
      <w:r w:rsidRPr="002A080F">
        <w:rPr>
          <w:rFonts w:eastAsia="Times New Roman" w:cs="Times New Roman"/>
          <w:kern w:val="0"/>
          <w14:ligatures w14:val="none"/>
        </w:rPr>
        <w:t>The USDA released an Urban Agriculture Toolkit in 2016 with an overview of all USDA programs that may be relevant to urban growers. The USDA then released an even more updated tool, “Urban Agriculture at A Glance,” which was updated as recently as 2022. This tool is publicly accessible online.</w:t>
      </w:r>
    </w:p>
    <w:p w14:paraId="4E03F159" w14:textId="77777777" w:rsidR="002A080F" w:rsidRPr="005F18DB" w:rsidRDefault="002A080F" w:rsidP="005F18DB">
      <w:pPr>
        <w:spacing w:after="0" w:line="240" w:lineRule="auto"/>
        <w:rPr>
          <w:rFonts w:eastAsia="Times New Roman" w:cs="Times New Roman"/>
          <w:kern w:val="0"/>
          <w14:ligatures w14:val="none"/>
        </w:rPr>
      </w:pPr>
    </w:p>
    <w:p w14:paraId="160864C7" w14:textId="0C59043B" w:rsidR="002A080F" w:rsidRDefault="002A080F" w:rsidP="005F18DB">
      <w:pPr>
        <w:spacing w:after="0" w:line="240" w:lineRule="auto"/>
        <w:rPr>
          <w:rFonts w:eastAsia="Times New Roman" w:cs="Times New Roman"/>
          <w:kern w:val="0"/>
          <w14:ligatures w14:val="none"/>
        </w:rPr>
      </w:pPr>
      <w:r w:rsidRPr="002A080F">
        <w:rPr>
          <w:rFonts w:eastAsia="Times New Roman" w:cs="Times New Roman"/>
          <w:kern w:val="0"/>
          <w14:ligatures w14:val="none"/>
        </w:rPr>
        <w:t>The 2018 Farm Bill, titled the Agriculture Improvement Act of 2018, authorized significant support for urban growers. This Farm Bill authorized the Secretary to establish the Office for Urban Agriculture and Innovative Production, to administer urban agriculture grants, to administer community compost and food waste reduction projects, to establish a federal advisory committee for urban agriculture and innovative production, and to establish at least 10 new Farm Service Agency pilot county committees in urban areas. These mandates opened the door for more direct provision of support to urban growers.</w:t>
      </w:r>
    </w:p>
    <w:p w14:paraId="08736332" w14:textId="77777777" w:rsidR="005F18DB" w:rsidRPr="002A080F" w:rsidRDefault="005F18DB" w:rsidP="005F18DB">
      <w:pPr>
        <w:spacing w:after="0" w:line="240" w:lineRule="auto"/>
        <w:rPr>
          <w:rFonts w:eastAsia="Times New Roman" w:cs="Times New Roman"/>
          <w:kern w:val="0"/>
          <w14:ligatures w14:val="none"/>
        </w:rPr>
      </w:pPr>
    </w:p>
    <w:p w14:paraId="1E01282C" w14:textId="77777777" w:rsidR="00473D68" w:rsidRPr="005F18DB" w:rsidRDefault="00473D68" w:rsidP="005F18DB">
      <w:pPr>
        <w:pStyle w:val="Heading2"/>
        <w:spacing w:before="0" w:after="0"/>
        <w:rPr>
          <w:rFonts w:asciiTheme="minorHAnsi" w:hAnsiTheme="minorHAnsi"/>
        </w:rPr>
      </w:pPr>
      <w:bookmarkStart w:id="8" w:name="_Toc195624301"/>
      <w:r w:rsidRPr="005F18DB">
        <w:rPr>
          <w:rFonts w:asciiTheme="minorHAnsi" w:hAnsiTheme="minorHAnsi"/>
        </w:rPr>
        <w:t>Urban agriculture and the USDA today</w:t>
      </w:r>
      <w:bookmarkEnd w:id="8"/>
    </w:p>
    <w:p w14:paraId="54104D9A" w14:textId="77777777"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 People’s Garden initiative, launched in 2009, creates a network of community gardens across the country that grow food, foster wildlife habitat, conserve green space, or provide education for community members. The People’s Garden continues today, with over 1,600 participating gardens from Washington, D.C., to Omaha, Nebraska, and Portland, Oregon.</w:t>
      </w:r>
    </w:p>
    <w:p w14:paraId="3CABDF34" w14:textId="77777777" w:rsidR="00C73600" w:rsidRPr="005F18DB" w:rsidRDefault="00C73600" w:rsidP="005F18DB">
      <w:pPr>
        <w:spacing w:after="0" w:line="240" w:lineRule="auto"/>
        <w:rPr>
          <w:rFonts w:eastAsia="Times New Roman" w:cs="Times New Roman"/>
          <w:kern w:val="0"/>
          <w14:ligatures w14:val="none"/>
        </w:rPr>
      </w:pPr>
    </w:p>
    <w:p w14:paraId="107DF9F8" w14:textId="33A42F00"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 Natural Resources Conservation Service, or NRCS, is one USDA agency that has been working with urban growers for many years. NRCS provides services for growers that support soil health, irrigation and water conservation, weed and pest management, and high tunnel cost sharing. As our USDA urban agriculture timeline showed, high tunnels have been funded for urban growers since 2012 and are a popular resource for urban growers today. You can see examples of the partnerships between the NRCS and urban growers across the country, including at the Garden of Happiness in the Bronx in New York City where the NRCS helped urban farmer Karen Washington to install a high tunnel to protect plants from pollutants, pests, and severe weather.</w:t>
      </w:r>
    </w:p>
    <w:p w14:paraId="6805F494" w14:textId="77777777" w:rsidR="00C73600" w:rsidRPr="005F18DB" w:rsidRDefault="00C73600" w:rsidP="005F18DB">
      <w:pPr>
        <w:spacing w:after="0" w:line="240" w:lineRule="auto"/>
        <w:rPr>
          <w:rFonts w:eastAsia="Times New Roman" w:cs="Times New Roman"/>
          <w:kern w:val="0"/>
          <w14:ligatures w14:val="none"/>
        </w:rPr>
      </w:pPr>
    </w:p>
    <w:p w14:paraId="4BEB5D95" w14:textId="289E9D51"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 xml:space="preserve">The USDA offers a variety of programs for urban farmers. Stacey Givens, a farmer and chef in Portland, Oregon, has worked with the USDA to make her dreams for her farm, Side Yard Farm and Kitchen, a reality. After learning about the NRCS through a farmer friend, Stacey worked with a local District Conservationist to apply for funding through the NRCS’s Environmental Quality Incentive Program, or EQIP, to install a 20-foot by </w:t>
      </w:r>
      <w:proofErr w:type="gramStart"/>
      <w:r w:rsidRPr="00C73600">
        <w:rPr>
          <w:rFonts w:eastAsia="Times New Roman" w:cs="Times New Roman"/>
          <w:kern w:val="0"/>
          <w14:ligatures w14:val="none"/>
        </w:rPr>
        <w:t>45-foot high</w:t>
      </w:r>
      <w:proofErr w:type="gramEnd"/>
      <w:r w:rsidRPr="00C73600">
        <w:rPr>
          <w:rFonts w:eastAsia="Times New Roman" w:cs="Times New Roman"/>
          <w:kern w:val="0"/>
          <w14:ligatures w14:val="none"/>
        </w:rPr>
        <w:t xml:space="preserve"> tunnel in 2015 to extend her growing season. In 2020, Stacey was awarded a Direct Farm Ownership Loan from the Farm Service Agency to purchase land for her farm outright. She is also working with the NRCS on Conservation Stewardship Program contracts to implement a water conservation program, a nutrition program, and native pollinator habitat plantings on her property. Stacey and Side Yard Farm and Kitchen provide a safe space for Portland’s queer community, and feed over 15,000 people per year through </w:t>
      </w:r>
      <w:r w:rsidRPr="00C73600">
        <w:rPr>
          <w:rFonts w:eastAsia="Times New Roman" w:cs="Times New Roman"/>
          <w:kern w:val="0"/>
          <w14:ligatures w14:val="none"/>
        </w:rPr>
        <w:lastRenderedPageBreak/>
        <w:t>restaurants, Community Supported Agriculture boxes, donations, catering, and farm events. The Side Yard Farm and Kitchen occupies a 1-acre plot and is setting an example for the many ways that small, urban farms can work with the USDA.</w:t>
      </w:r>
    </w:p>
    <w:p w14:paraId="4D020E11" w14:textId="77777777" w:rsidR="00C73600" w:rsidRPr="005F18DB" w:rsidRDefault="00C73600" w:rsidP="005F18DB">
      <w:pPr>
        <w:spacing w:after="0" w:line="240" w:lineRule="auto"/>
        <w:rPr>
          <w:rFonts w:eastAsia="Times New Roman" w:cs="Times New Roman"/>
          <w:kern w:val="0"/>
          <w14:ligatures w14:val="none"/>
        </w:rPr>
      </w:pPr>
    </w:p>
    <w:p w14:paraId="1F7209B4" w14:textId="4784CEE5"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 2018 farm bill authorized the creation of the USDA’s Office of Urban Agriculture and Innovative Production. The Office of Urban Agriculture and Innovative Production’s mission is to include urban, small-scale, and innovative producers in the USDA’s support of American agriculture in all its forms. The Office coordinates across USDA agencies to update programs and engage with stakeholders to determine and adapt to the needs of producers. To accomplish its mission, the Office administers Urban Agriculture and Innovative Production grants and Composting and Food Waste Reduction Cooperative Agreements. Between its inception in 2020 and the filming of this video in late 2024, the Office has administered grants totaling $53.7 million and awarded $23.7 million in Composting and Food Waste Reduction cooperative agreements.</w:t>
      </w:r>
    </w:p>
    <w:p w14:paraId="27FE3D22" w14:textId="77777777" w:rsidR="00C73600" w:rsidRPr="005F18DB" w:rsidRDefault="00C73600" w:rsidP="005F18DB">
      <w:pPr>
        <w:spacing w:after="0" w:line="240" w:lineRule="auto"/>
        <w:rPr>
          <w:rFonts w:eastAsia="Times New Roman" w:cs="Times New Roman"/>
          <w:kern w:val="0"/>
          <w14:ligatures w14:val="none"/>
        </w:rPr>
      </w:pPr>
    </w:p>
    <w:p w14:paraId="74EAF96E" w14:textId="62E28B13"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Grow Ohio Valley in West Virginia was awarded an Urban Agriculture and Innovative Production grant in 2021. Grow Ohio Valley founder Danny Swan is using that grant to fund infrastructure and pay farmers while launching the 30-acre Big Wheeling Agrarian Center. The Center will provide agricultural training, assistance, and business guidance to aspiring farmers, supporting urban food systems throughout West Virginia. You can learn more about these funding opportunities and the rest of the Office of Urban Agriculture and Innovative Production’s work through the links provided in the “Additional Resources” section of this course.</w:t>
      </w:r>
    </w:p>
    <w:p w14:paraId="33B3C06F" w14:textId="77777777" w:rsidR="00C73600" w:rsidRPr="005F18DB" w:rsidRDefault="00C73600" w:rsidP="005F18DB">
      <w:pPr>
        <w:spacing w:after="0" w:line="240" w:lineRule="auto"/>
        <w:rPr>
          <w:rFonts w:eastAsia="Times New Roman" w:cs="Times New Roman"/>
          <w:kern w:val="0"/>
          <w14:ligatures w14:val="none"/>
        </w:rPr>
      </w:pPr>
    </w:p>
    <w:p w14:paraId="756FF641" w14:textId="5F7C0409"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 USDA has historically worked with agricultural producers through a network of more than 2,300 Service Centers nationwide. These Service Centers are where producers can meet face-to-face with Farm Service Agency, or FSA, and NRCS employees to discuss their goals and ways the USDA can help. The FSA and NRCS have collaborated to open 17 new Urban Service Centers in: Albuquerque, New Mexico; Atlanta, Georgia; Chicago, Illinois; Cleveland, Ohio; Dallas, Texas; Detroit, Michigan; Grand Rapids, Michigan; Los Angeles, California; Oakland, California; Minneapolis-St. Paul, Minnesota; New Orleans, Louisiana; New York, New York; Philadelphia, Pennsylvania; Phoenix, Arizona; Portland, Oregon; Richmond, Virginia; and St. Louis, Missouri.</w:t>
      </w:r>
    </w:p>
    <w:p w14:paraId="631E3CE7" w14:textId="77777777" w:rsidR="00C73600" w:rsidRPr="005F18DB" w:rsidRDefault="00C73600" w:rsidP="005F18DB">
      <w:pPr>
        <w:spacing w:after="0" w:line="240" w:lineRule="auto"/>
        <w:rPr>
          <w:rFonts w:eastAsia="Times New Roman" w:cs="Times New Roman"/>
          <w:kern w:val="0"/>
          <w14:ligatures w14:val="none"/>
        </w:rPr>
      </w:pPr>
    </w:p>
    <w:p w14:paraId="63472135" w14:textId="11EA4322"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 xml:space="preserve">The FSA’s urban service center staff in St. Louis are leveraging this pilot as an opportunity to test and learn in collaboration with state loan officers. In 2024, Urban Agriculture Program Analyst Heather </w:t>
      </w:r>
      <w:proofErr w:type="spellStart"/>
      <w:r w:rsidRPr="00C73600">
        <w:rPr>
          <w:rFonts w:eastAsia="Times New Roman" w:cs="Times New Roman"/>
          <w:kern w:val="0"/>
          <w14:ligatures w14:val="none"/>
        </w:rPr>
        <w:t>Habinyak</w:t>
      </w:r>
      <w:proofErr w:type="spellEnd"/>
      <w:r w:rsidRPr="00C73600">
        <w:rPr>
          <w:rFonts w:eastAsia="Times New Roman" w:cs="Times New Roman"/>
          <w:kern w:val="0"/>
          <w14:ligatures w14:val="none"/>
        </w:rPr>
        <w:t xml:space="preserve"> and St. Louis Region Farm Loan Manager Kallie Turner successfully administered a Farm Service Agency microloan to Garnier Gourmet Garlic. Nick Boyd and Jake May, the founders of Garnier Gourmet Garlic, completed agricultural apprenticeships and founded a local community farm before starting their for-profit business. They were referred to the FSA by a loan officer at a local bank and successfully completed their microloan application thanks to Heather’s and Kallie’s coordination and support. The local FSA team also helped Nick and Jake secure some reimbursement for their organic certification through the USDA’s Organic Certification Cost-Share Program. </w:t>
      </w:r>
      <w:r w:rsidRPr="00C73600">
        <w:rPr>
          <w:rFonts w:eastAsia="Times New Roman" w:cs="Times New Roman"/>
          <w:kern w:val="0"/>
          <w14:ligatures w14:val="none"/>
        </w:rPr>
        <w:lastRenderedPageBreak/>
        <w:t>This is just one example of how the FSA’s urban presence is supporting urban growers and helping them expand their operations. In addition to coordinating with loan managers, the St. Louis FSA office has strong partnerships with NRCS and their local Cooperative Extension, allowing them to support even more programs that expand urban agriculture across Missouri.</w:t>
      </w:r>
    </w:p>
    <w:p w14:paraId="70185B46" w14:textId="77777777" w:rsidR="00C73600" w:rsidRPr="005F18DB" w:rsidRDefault="00C73600" w:rsidP="005F18DB">
      <w:pPr>
        <w:spacing w:after="0" w:line="240" w:lineRule="auto"/>
        <w:rPr>
          <w:rFonts w:eastAsia="Times New Roman" w:cs="Times New Roman"/>
          <w:kern w:val="0"/>
          <w14:ligatures w14:val="none"/>
        </w:rPr>
      </w:pPr>
    </w:p>
    <w:p w14:paraId="3AD1E95D" w14:textId="1A1343AF"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 2018 farm bill established new urban county committees in the 17 pilot service center locations, and the program has expanded to include ten additional cities: Boston, Massachusetts; Columbia, South Carolina; Denver, Colorado; Houston, Texas; Jackson, Mississippi; Kansas City, Missouri; Las Vegas, Nevada; Little Rock, Arkansas; Memphis, Tennessee; and Pittsburgh, Pennsylvania. County committee members are elected by their peers to represent local growers to their local Farm Service Agency office and ensure the fair administration of FSA programs in their counties. New urban county committees ensure that urban producers are also represented.</w:t>
      </w:r>
    </w:p>
    <w:p w14:paraId="5316CE30" w14:textId="77777777" w:rsidR="00C73600" w:rsidRPr="005F18DB" w:rsidRDefault="00C73600" w:rsidP="005F18DB">
      <w:pPr>
        <w:spacing w:after="0" w:line="240" w:lineRule="auto"/>
        <w:rPr>
          <w:rFonts w:eastAsia="Times New Roman" w:cs="Times New Roman"/>
          <w:kern w:val="0"/>
          <w14:ligatures w14:val="none"/>
        </w:rPr>
      </w:pPr>
    </w:p>
    <w:p w14:paraId="21F258F9" w14:textId="7172904D"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Farm Service Agency staff are currently working closely with these newly formed urban county committees and making updates to county committee procedures to make it easier for urban growers to engage with the committees. For example, because of the unique growing culture in New York City, the New York City urban county committee recently redefined eligibility requirements for county committee elections to ensure that producers who donate their products, rather than just those that sell commercially, are eligible to vote and are therefore also represented. You’ll hear from some members of these urban county committees in future videos.</w:t>
      </w:r>
    </w:p>
    <w:p w14:paraId="2E6CC492" w14:textId="77777777" w:rsidR="00C73600" w:rsidRPr="005F18DB" w:rsidRDefault="00C73600" w:rsidP="005F18DB">
      <w:pPr>
        <w:spacing w:after="0" w:line="240" w:lineRule="auto"/>
        <w:rPr>
          <w:rFonts w:eastAsia="Times New Roman" w:cs="Times New Roman"/>
          <w:kern w:val="0"/>
          <w14:ligatures w14:val="none"/>
        </w:rPr>
      </w:pPr>
    </w:p>
    <w:p w14:paraId="694C072B" w14:textId="2CF0D6CA" w:rsidR="00C73600" w:rsidRP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These are just some of the many projects the USDA is currently embarking on to support urban growers. In 2024, the FSA administrator and NRCS chief said in a joint statement that “the zip code or size of a community should not determine whether families can purchase healthy, locally grown food. Through programs like these, USDA is investing in America’s urban and suburban communities and strengthening local food systems.”</w:t>
      </w:r>
    </w:p>
    <w:p w14:paraId="1AAA3D9A" w14:textId="77777777" w:rsidR="00C73600" w:rsidRPr="005F18DB" w:rsidRDefault="00C73600" w:rsidP="005F18DB">
      <w:pPr>
        <w:spacing w:after="0" w:line="240" w:lineRule="auto"/>
        <w:rPr>
          <w:rFonts w:eastAsia="Times New Roman" w:cs="Times New Roman"/>
          <w:kern w:val="0"/>
          <w14:ligatures w14:val="none"/>
        </w:rPr>
      </w:pPr>
    </w:p>
    <w:p w14:paraId="24BBFE19" w14:textId="1DBDEFEE" w:rsidR="00C73600" w:rsidRDefault="00C73600" w:rsidP="005F18DB">
      <w:pPr>
        <w:spacing w:after="0" w:line="240" w:lineRule="auto"/>
        <w:rPr>
          <w:rFonts w:eastAsia="Times New Roman" w:cs="Times New Roman"/>
          <w:kern w:val="0"/>
          <w14:ligatures w14:val="none"/>
        </w:rPr>
      </w:pPr>
      <w:r w:rsidRPr="00C73600">
        <w:rPr>
          <w:rFonts w:eastAsia="Times New Roman" w:cs="Times New Roman"/>
          <w:kern w:val="0"/>
          <w14:ligatures w14:val="none"/>
        </w:rPr>
        <w:t>This has been a lot of history for one day! After completing this video, you will be prompted to reflect on what we have covered so far. What parts of this history were surprising or impactful to you? What USDA resources are available to support urban growers?</w:t>
      </w:r>
    </w:p>
    <w:p w14:paraId="056D2318" w14:textId="77777777" w:rsidR="005F18DB" w:rsidRPr="005F18DB" w:rsidRDefault="005F18DB" w:rsidP="005F18DB">
      <w:pPr>
        <w:spacing w:after="0" w:line="240" w:lineRule="auto"/>
        <w:rPr>
          <w:rFonts w:eastAsia="Times New Roman" w:cs="Times New Roman"/>
          <w:kern w:val="0"/>
          <w14:ligatures w14:val="none"/>
        </w:rPr>
      </w:pPr>
    </w:p>
    <w:p w14:paraId="4FB0B1C6" w14:textId="77777777" w:rsidR="005F18DB" w:rsidRPr="005F18DB" w:rsidRDefault="005F18DB" w:rsidP="005F18DB">
      <w:pPr>
        <w:pStyle w:val="Heading1"/>
        <w:spacing w:before="0" w:after="0"/>
        <w:rPr>
          <w:rFonts w:asciiTheme="minorHAnsi" w:hAnsiTheme="minorHAnsi"/>
        </w:rPr>
      </w:pPr>
      <w:bookmarkStart w:id="9" w:name="_Toc195624302"/>
      <w:r w:rsidRPr="005F18DB">
        <w:rPr>
          <w:rFonts w:asciiTheme="minorHAnsi" w:hAnsiTheme="minorHAnsi"/>
        </w:rPr>
        <w:t>Course 1 Recap and Next Steps</w:t>
      </w:r>
      <w:bookmarkEnd w:id="9"/>
    </w:p>
    <w:p w14:paraId="48A0E2E1" w14:textId="77777777" w:rsidR="005F18DB" w:rsidRPr="005F18DB" w:rsidRDefault="005F18DB" w:rsidP="005F18DB">
      <w:pPr>
        <w:spacing w:after="0"/>
      </w:pPr>
      <w:r w:rsidRPr="005F18DB">
        <w:t xml:space="preserve">The first course of this training served multiple purposes. One of our goals was to provide you with an orientation to the National Urban Agriculture Training. Hopefully, you were able to reflect on how this training is relevant to your work, including how you can increase your customer base and offer enhanced service to urban growers. We began to evaluate the relationship between urban agriculture’s history and the USDA’s current capacity to support urban agriculture and innovative production. In this course, you completed a pre-training assessment that will help us adapt the training to better fit your learning needs. </w:t>
      </w:r>
    </w:p>
    <w:p w14:paraId="5F2CA56E" w14:textId="77777777" w:rsidR="005F18DB" w:rsidRPr="005F18DB" w:rsidRDefault="005F18DB" w:rsidP="005F18DB">
      <w:pPr>
        <w:spacing w:after="0"/>
      </w:pPr>
    </w:p>
    <w:p w14:paraId="4ED3690B" w14:textId="77777777" w:rsidR="005F18DB" w:rsidRPr="005F18DB" w:rsidRDefault="005F18DB" w:rsidP="005F18DB">
      <w:pPr>
        <w:spacing w:after="0"/>
      </w:pPr>
      <w:r w:rsidRPr="005F18DB">
        <w:t>This course included a brief history of urban agriculture in the United States. Urban agriculture is not a new phenomenon. Urban agriculture is responsible for the success of early American towns and cities. Urban agriculture continued to be practiced by urban residents and was periodically championed by local and federal government during times of crisis. Today, significant momentum around urban agriculture and its potential to create a more resilient American food system creates an opportunity to reevaluate how federal support for urban agriculture has been allocated, and to create innovative and sustained investments in urban agriculture moving forward.</w:t>
      </w:r>
    </w:p>
    <w:p w14:paraId="1F719D0B" w14:textId="77777777" w:rsidR="005F18DB" w:rsidRPr="005F18DB" w:rsidRDefault="005F18DB" w:rsidP="005F18DB">
      <w:pPr>
        <w:spacing w:after="0"/>
      </w:pPr>
    </w:p>
    <w:p w14:paraId="64A284DD" w14:textId="77777777" w:rsidR="005F18DB" w:rsidRPr="005F18DB" w:rsidRDefault="005F18DB" w:rsidP="005F18DB">
      <w:pPr>
        <w:spacing w:after="0"/>
      </w:pPr>
      <w:r w:rsidRPr="005F18DB">
        <w:t xml:space="preserve">This course concluded with an overview of the USDA’s history with urban agriculture and current efforts to support urban growers. As USDA employees, you are welcome to join this urban agriculture movement. This is relatively new territory for the USDA, but as Course 1 has shown, there is a lot of great progress to build on. </w:t>
      </w:r>
    </w:p>
    <w:p w14:paraId="49CFF245" w14:textId="77777777" w:rsidR="005F18DB" w:rsidRPr="005F18DB" w:rsidRDefault="005F18DB" w:rsidP="005F18DB">
      <w:pPr>
        <w:spacing w:after="0"/>
      </w:pPr>
    </w:p>
    <w:p w14:paraId="498E0EB1" w14:textId="77777777" w:rsidR="005F18DB" w:rsidRPr="005F18DB" w:rsidRDefault="005F18DB" w:rsidP="005F18DB">
      <w:pPr>
        <w:spacing w:after="0"/>
      </w:pPr>
      <w:r w:rsidRPr="005F18DB">
        <w:t xml:space="preserve">You’re almost done with this course, just two more assignments remain. After watching this video, please download the Course 1: Introduction Vocabulary worksheet and answer the corresponding short response question. Course instructors will use your responses to this question to plan the live Zoom session that will take place after Course 6. Next, download and complete the Course 1: Introduction Action Plan template. This template is designed to help you process your learnings from this course and turn those learnings into action. We will not ask you to submit this action plan to us but are happy to discuss it during the Zoom session. </w:t>
      </w:r>
    </w:p>
    <w:p w14:paraId="69D67D08" w14:textId="77777777" w:rsidR="005F18DB" w:rsidRPr="005F18DB" w:rsidRDefault="005F18DB" w:rsidP="005F18DB">
      <w:pPr>
        <w:spacing w:after="0"/>
      </w:pPr>
    </w:p>
    <w:p w14:paraId="63CC59AF" w14:textId="567FD7C8" w:rsidR="006D2BE6" w:rsidRPr="005F18DB" w:rsidRDefault="005F18DB" w:rsidP="005F18DB">
      <w:pPr>
        <w:spacing w:after="0"/>
      </w:pPr>
      <w:r w:rsidRPr="005F18DB">
        <w:t xml:space="preserve">Good luck with the </w:t>
      </w:r>
      <w:proofErr w:type="gramStart"/>
      <w:r w:rsidRPr="005F18DB">
        <w:t>assignments, and</w:t>
      </w:r>
      <w:proofErr w:type="gramEnd"/>
      <w:r w:rsidRPr="005F18DB">
        <w:t xml:space="preserve"> see you in Course 2: Food System Fundamentals!</w:t>
      </w:r>
    </w:p>
    <w:sectPr w:rsidR="006D2BE6" w:rsidRPr="005F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5A4"/>
    <w:multiLevelType w:val="hybridMultilevel"/>
    <w:tmpl w:val="2C76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34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7E"/>
    <w:rsid w:val="00042EE8"/>
    <w:rsid w:val="00140782"/>
    <w:rsid w:val="002429BB"/>
    <w:rsid w:val="002A080F"/>
    <w:rsid w:val="00420A9C"/>
    <w:rsid w:val="00421476"/>
    <w:rsid w:val="00473D68"/>
    <w:rsid w:val="0058457E"/>
    <w:rsid w:val="005E083A"/>
    <w:rsid w:val="005F18DB"/>
    <w:rsid w:val="00677E9E"/>
    <w:rsid w:val="006D2BE6"/>
    <w:rsid w:val="007B7839"/>
    <w:rsid w:val="008D4AB6"/>
    <w:rsid w:val="009861C9"/>
    <w:rsid w:val="00A025A3"/>
    <w:rsid w:val="00A80B18"/>
    <w:rsid w:val="00AC30EF"/>
    <w:rsid w:val="00AF5FAA"/>
    <w:rsid w:val="00AF7CC9"/>
    <w:rsid w:val="00B514E5"/>
    <w:rsid w:val="00B579AF"/>
    <w:rsid w:val="00BC42E9"/>
    <w:rsid w:val="00BE4DC3"/>
    <w:rsid w:val="00C263DE"/>
    <w:rsid w:val="00C52521"/>
    <w:rsid w:val="00C73600"/>
    <w:rsid w:val="00CC40FD"/>
    <w:rsid w:val="00CD4901"/>
    <w:rsid w:val="00E5726E"/>
    <w:rsid w:val="00F63002"/>
    <w:rsid w:val="00FD3EEC"/>
    <w:rsid w:val="00FD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98691"/>
  <w15:chartTrackingRefBased/>
  <w15:docId w15:val="{A332BE5F-E727-4847-93CD-CDB30E0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57E"/>
    <w:rPr>
      <w:rFonts w:eastAsiaTheme="majorEastAsia" w:cstheme="majorBidi"/>
      <w:color w:val="272727" w:themeColor="text1" w:themeTint="D8"/>
    </w:rPr>
  </w:style>
  <w:style w:type="paragraph" w:styleId="Title">
    <w:name w:val="Title"/>
    <w:basedOn w:val="Normal"/>
    <w:next w:val="Normal"/>
    <w:link w:val="TitleChar"/>
    <w:uiPriority w:val="10"/>
    <w:qFormat/>
    <w:rsid w:val="0058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57E"/>
    <w:pPr>
      <w:spacing w:before="160"/>
      <w:jc w:val="center"/>
    </w:pPr>
    <w:rPr>
      <w:i/>
      <w:iCs/>
      <w:color w:val="404040" w:themeColor="text1" w:themeTint="BF"/>
    </w:rPr>
  </w:style>
  <w:style w:type="character" w:customStyle="1" w:styleId="QuoteChar">
    <w:name w:val="Quote Char"/>
    <w:basedOn w:val="DefaultParagraphFont"/>
    <w:link w:val="Quote"/>
    <w:uiPriority w:val="29"/>
    <w:rsid w:val="0058457E"/>
    <w:rPr>
      <w:i/>
      <w:iCs/>
      <w:color w:val="404040" w:themeColor="text1" w:themeTint="BF"/>
    </w:rPr>
  </w:style>
  <w:style w:type="paragraph" w:styleId="ListParagraph">
    <w:name w:val="List Paragraph"/>
    <w:basedOn w:val="Normal"/>
    <w:uiPriority w:val="34"/>
    <w:qFormat/>
    <w:rsid w:val="0058457E"/>
    <w:pPr>
      <w:ind w:left="720"/>
      <w:contextualSpacing/>
    </w:pPr>
  </w:style>
  <w:style w:type="character" w:styleId="IntenseEmphasis">
    <w:name w:val="Intense Emphasis"/>
    <w:basedOn w:val="DefaultParagraphFont"/>
    <w:uiPriority w:val="21"/>
    <w:qFormat/>
    <w:rsid w:val="0058457E"/>
    <w:rPr>
      <w:i/>
      <w:iCs/>
      <w:color w:val="0F4761" w:themeColor="accent1" w:themeShade="BF"/>
    </w:rPr>
  </w:style>
  <w:style w:type="paragraph" w:styleId="IntenseQuote">
    <w:name w:val="Intense Quote"/>
    <w:basedOn w:val="Normal"/>
    <w:next w:val="Normal"/>
    <w:link w:val="IntenseQuoteChar"/>
    <w:uiPriority w:val="30"/>
    <w:qFormat/>
    <w:rsid w:val="00584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57E"/>
    <w:rPr>
      <w:i/>
      <w:iCs/>
      <w:color w:val="0F4761" w:themeColor="accent1" w:themeShade="BF"/>
    </w:rPr>
  </w:style>
  <w:style w:type="character" w:styleId="IntenseReference">
    <w:name w:val="Intense Reference"/>
    <w:basedOn w:val="DefaultParagraphFont"/>
    <w:uiPriority w:val="32"/>
    <w:qFormat/>
    <w:rsid w:val="00584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178">
      <w:bodyDiv w:val="1"/>
      <w:marLeft w:val="0"/>
      <w:marRight w:val="0"/>
      <w:marTop w:val="0"/>
      <w:marBottom w:val="0"/>
      <w:divBdr>
        <w:top w:val="none" w:sz="0" w:space="0" w:color="auto"/>
        <w:left w:val="none" w:sz="0" w:space="0" w:color="auto"/>
        <w:bottom w:val="none" w:sz="0" w:space="0" w:color="auto"/>
        <w:right w:val="none" w:sz="0" w:space="0" w:color="auto"/>
      </w:divBdr>
    </w:div>
    <w:div w:id="120265824">
      <w:bodyDiv w:val="1"/>
      <w:marLeft w:val="0"/>
      <w:marRight w:val="0"/>
      <w:marTop w:val="0"/>
      <w:marBottom w:val="0"/>
      <w:divBdr>
        <w:top w:val="none" w:sz="0" w:space="0" w:color="auto"/>
        <w:left w:val="none" w:sz="0" w:space="0" w:color="auto"/>
        <w:bottom w:val="none" w:sz="0" w:space="0" w:color="auto"/>
        <w:right w:val="none" w:sz="0" w:space="0" w:color="auto"/>
      </w:divBdr>
    </w:div>
    <w:div w:id="217015472">
      <w:bodyDiv w:val="1"/>
      <w:marLeft w:val="0"/>
      <w:marRight w:val="0"/>
      <w:marTop w:val="0"/>
      <w:marBottom w:val="0"/>
      <w:divBdr>
        <w:top w:val="none" w:sz="0" w:space="0" w:color="auto"/>
        <w:left w:val="none" w:sz="0" w:space="0" w:color="auto"/>
        <w:bottom w:val="none" w:sz="0" w:space="0" w:color="auto"/>
        <w:right w:val="none" w:sz="0" w:space="0" w:color="auto"/>
      </w:divBdr>
    </w:div>
    <w:div w:id="354961956">
      <w:bodyDiv w:val="1"/>
      <w:marLeft w:val="0"/>
      <w:marRight w:val="0"/>
      <w:marTop w:val="0"/>
      <w:marBottom w:val="0"/>
      <w:divBdr>
        <w:top w:val="none" w:sz="0" w:space="0" w:color="auto"/>
        <w:left w:val="none" w:sz="0" w:space="0" w:color="auto"/>
        <w:bottom w:val="none" w:sz="0" w:space="0" w:color="auto"/>
        <w:right w:val="none" w:sz="0" w:space="0" w:color="auto"/>
      </w:divBdr>
    </w:div>
    <w:div w:id="1391461522">
      <w:bodyDiv w:val="1"/>
      <w:marLeft w:val="0"/>
      <w:marRight w:val="0"/>
      <w:marTop w:val="0"/>
      <w:marBottom w:val="0"/>
      <w:divBdr>
        <w:top w:val="none" w:sz="0" w:space="0" w:color="auto"/>
        <w:left w:val="none" w:sz="0" w:space="0" w:color="auto"/>
        <w:bottom w:val="none" w:sz="0" w:space="0" w:color="auto"/>
        <w:right w:val="none" w:sz="0" w:space="0" w:color="auto"/>
      </w:divBdr>
    </w:div>
    <w:div w:id="18114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4526</Words>
  <Characters>25804</Characters>
  <Application>Microsoft Office Word</Application>
  <DocSecurity>0</DocSecurity>
  <Lines>215</Lines>
  <Paragraphs>60</Paragraphs>
  <ScaleCrop>false</ScaleCrop>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2</cp:revision>
  <dcterms:created xsi:type="dcterms:W3CDTF">2025-04-28T14:12:00Z</dcterms:created>
  <dcterms:modified xsi:type="dcterms:W3CDTF">2025-04-28T14:12:00Z</dcterms:modified>
</cp:coreProperties>
</file>